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3431" w14:textId="64F06184" w:rsidR="0078391D" w:rsidRPr="00290404" w:rsidRDefault="00910606" w:rsidP="00564A25">
      <w:pPr>
        <w:pStyle w:val="Heading1"/>
      </w:pPr>
      <w:r>
        <w:t>L</w:t>
      </w:r>
      <w:r w:rsidR="004128AF" w:rsidRPr="004128AF">
        <w:t xml:space="preserve">iving with </w:t>
      </w:r>
      <w:r w:rsidR="0078391D" w:rsidRPr="00290404">
        <w:t>COVID-19</w:t>
      </w:r>
      <w:r>
        <w:t xml:space="preserve"> </w:t>
      </w:r>
      <w:r w:rsidR="0053014F">
        <w:t>–</w:t>
      </w:r>
      <w:r w:rsidR="00820BC7">
        <w:t xml:space="preserve"> Preventative measures</w:t>
      </w:r>
      <w:r>
        <w:t xml:space="preserve"> to protect your business or event</w:t>
      </w:r>
      <w:r w:rsidR="0053014F">
        <w:t>.</w:t>
      </w:r>
    </w:p>
    <w:p w14:paraId="1B8256B9" w14:textId="77777777" w:rsidR="00DB4334" w:rsidRDefault="00263870" w:rsidP="00203B3C">
      <w:pPr>
        <w:rPr>
          <w:rFonts w:cstheme="minorHAnsi"/>
        </w:rPr>
      </w:pPr>
      <w:r w:rsidRPr="00263870">
        <w:rPr>
          <w:rFonts w:cstheme="minorHAnsi"/>
        </w:rPr>
        <w:t xml:space="preserve">On 21 February, the Prime Minister announced the end of all remaining legal restrictions </w:t>
      </w:r>
      <w:r w:rsidR="00311D0D">
        <w:t xml:space="preserve">as part of </w:t>
      </w:r>
      <w:r w:rsidR="00311D0D">
        <w:rPr>
          <w:rFonts w:cstheme="minorHAnsi"/>
        </w:rPr>
        <w:t>the government’s ‘</w:t>
      </w:r>
      <w:r w:rsidR="00311D0D">
        <w:t>L</w:t>
      </w:r>
      <w:r w:rsidR="00311D0D" w:rsidRPr="006E2D07">
        <w:t>iving</w:t>
      </w:r>
      <w:r w:rsidR="00311D0D">
        <w:t xml:space="preserve"> w</w:t>
      </w:r>
      <w:r w:rsidR="00311D0D" w:rsidRPr="006E2D07">
        <w:t>ith</w:t>
      </w:r>
      <w:r w:rsidR="00311D0D">
        <w:t xml:space="preserve"> COVID’ strategy</w:t>
      </w:r>
      <w:r w:rsidR="00311D0D">
        <w:rPr>
          <w:rFonts w:cstheme="minorHAnsi"/>
        </w:rPr>
        <w:t>.</w:t>
      </w:r>
      <w:r w:rsidR="00265566">
        <w:rPr>
          <w:rFonts w:cstheme="minorHAnsi"/>
        </w:rPr>
        <w:t xml:space="preserve"> </w:t>
      </w:r>
    </w:p>
    <w:p w14:paraId="1D38709F" w14:textId="6AD7A106" w:rsidR="00914809" w:rsidRDefault="00914809" w:rsidP="00203B3C">
      <w:pPr>
        <w:rPr>
          <w:rFonts w:cstheme="minorHAnsi"/>
        </w:rPr>
      </w:pPr>
      <w:r>
        <w:rPr>
          <w:rFonts w:cstheme="minorHAnsi"/>
        </w:rPr>
        <w:t>Changes being</w:t>
      </w:r>
      <w:r w:rsidR="00D74101">
        <w:rPr>
          <w:rFonts w:cstheme="minorHAnsi"/>
        </w:rPr>
        <w:t xml:space="preserve"> introduced before 1 April include:</w:t>
      </w:r>
    </w:p>
    <w:p w14:paraId="73FC96C7" w14:textId="1FDEB247" w:rsidR="0053731E" w:rsidRPr="00E90B01" w:rsidRDefault="00433D08" w:rsidP="00E90B01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 xml:space="preserve">There is no </w:t>
      </w:r>
      <w:r w:rsidR="00345BDB">
        <w:rPr>
          <w:rFonts w:cstheme="minorHAnsi"/>
        </w:rPr>
        <w:t xml:space="preserve">legal requirement to </w:t>
      </w:r>
      <w:r w:rsidR="0053731E" w:rsidRPr="00E90B01">
        <w:rPr>
          <w:rFonts w:cstheme="minorHAnsi"/>
        </w:rPr>
        <w:t>self-isolate following a positive COVID-19 test result</w:t>
      </w:r>
    </w:p>
    <w:p w14:paraId="37C555F0" w14:textId="10E3CBE6" w:rsidR="00637943" w:rsidRPr="00D74101" w:rsidRDefault="00433D08" w:rsidP="00637943">
      <w:pPr>
        <w:pStyle w:val="ListParagraph"/>
        <w:numPr>
          <w:ilvl w:val="0"/>
          <w:numId w:val="13"/>
        </w:numPr>
        <w:rPr>
          <w:rFonts w:cstheme="minorBidi"/>
        </w:rPr>
      </w:pPr>
      <w:r>
        <w:t>An end to r</w:t>
      </w:r>
      <w:r w:rsidR="00E90B01" w:rsidRPr="00B07482">
        <w:t>outine contact tracing</w:t>
      </w:r>
      <w:r>
        <w:t>,</w:t>
      </w:r>
      <w:r w:rsidR="00E90B01" w:rsidRPr="00B07482">
        <w:t xml:space="preserve"> including venue check-ins on the NHS COVID-19 ap</w:t>
      </w:r>
      <w:r>
        <w:t xml:space="preserve">p </w:t>
      </w:r>
    </w:p>
    <w:p w14:paraId="4E64A13D" w14:textId="08AD20AB" w:rsidR="0053731E" w:rsidRPr="00D74101" w:rsidRDefault="0053731E" w:rsidP="00D74101">
      <w:pPr>
        <w:pStyle w:val="ListParagraph"/>
        <w:numPr>
          <w:ilvl w:val="0"/>
          <w:numId w:val="13"/>
        </w:numPr>
        <w:rPr>
          <w:rFonts w:cstheme="minorHAnsi"/>
        </w:rPr>
      </w:pPr>
      <w:r>
        <w:t xml:space="preserve">Free lateral flow (rapid) tests and PCR tests </w:t>
      </w:r>
      <w:r w:rsidR="00937628">
        <w:t>will</w:t>
      </w:r>
      <w:r w:rsidR="00433D08">
        <w:t xml:space="preserve"> </w:t>
      </w:r>
      <w:r w:rsidR="007B1ED8">
        <w:t xml:space="preserve">end </w:t>
      </w:r>
      <w:r w:rsidR="00937628">
        <w:t>for the general public</w:t>
      </w:r>
    </w:p>
    <w:p w14:paraId="29888578" w14:textId="34FEECB7" w:rsidR="009B480B" w:rsidRDefault="00F02CC1" w:rsidP="00E90B01">
      <w:pPr>
        <w:pStyle w:val="ListParagraph"/>
        <w:numPr>
          <w:ilvl w:val="0"/>
          <w:numId w:val="13"/>
        </w:numPr>
      </w:pPr>
      <w:r>
        <w:t>L</w:t>
      </w:r>
      <w:r w:rsidR="009B480B">
        <w:t xml:space="preserve">arger venues </w:t>
      </w:r>
      <w:r>
        <w:t xml:space="preserve">will no longer need </w:t>
      </w:r>
      <w:r w:rsidR="009B480B">
        <w:t>to use the NHS COVID Pass as a means of entry</w:t>
      </w:r>
    </w:p>
    <w:p w14:paraId="32E3D0D9" w14:textId="77777777" w:rsidR="00D37E82" w:rsidRDefault="00D37E82" w:rsidP="00D37E82">
      <w:pPr>
        <w:spacing w:after="0"/>
        <w:rPr>
          <w:rFonts w:cstheme="minorHAnsi"/>
        </w:rPr>
      </w:pPr>
    </w:p>
    <w:p w14:paraId="48A9D188" w14:textId="4AB416E2" w:rsidR="002155D6" w:rsidRDefault="00D37E82" w:rsidP="00203B3C">
      <w:pPr>
        <w:rPr>
          <w:rFonts w:cstheme="minorHAnsi"/>
        </w:rPr>
      </w:pPr>
      <w:r w:rsidRPr="00D37E82">
        <w:rPr>
          <w:rFonts w:cstheme="minorHAnsi"/>
        </w:rPr>
        <w:t>A</w:t>
      </w:r>
      <w:r w:rsidR="00A07B7D">
        <w:rPr>
          <w:rFonts w:cstheme="minorHAnsi"/>
        </w:rPr>
        <w:t xml:space="preserve"> full</w:t>
      </w:r>
      <w:r w:rsidRPr="00D37E82">
        <w:rPr>
          <w:rFonts w:cstheme="minorHAnsi"/>
        </w:rPr>
        <w:t xml:space="preserve"> list of the changes can be found on page 22 of the national </w:t>
      </w:r>
      <w:hyperlink r:id="rId8" w:history="1">
        <w:r w:rsidRPr="001E7E87">
          <w:rPr>
            <w:rStyle w:val="Hyperlink"/>
            <w:rFonts w:cstheme="minorHAnsi"/>
          </w:rPr>
          <w:t>Living with C</w:t>
        </w:r>
        <w:r w:rsidR="0053658F" w:rsidRPr="001E7E87">
          <w:rPr>
            <w:rStyle w:val="Hyperlink"/>
            <w:rFonts w:cstheme="minorHAnsi"/>
          </w:rPr>
          <w:t>OVID</w:t>
        </w:r>
        <w:r w:rsidRPr="001E7E87">
          <w:rPr>
            <w:rStyle w:val="Hyperlink"/>
            <w:rFonts w:cstheme="minorHAnsi"/>
          </w:rPr>
          <w:t xml:space="preserve"> Plan</w:t>
        </w:r>
      </w:hyperlink>
      <w:r w:rsidR="001E7E87">
        <w:rPr>
          <w:rFonts w:cstheme="minorHAnsi"/>
        </w:rPr>
        <w:t>.</w:t>
      </w:r>
    </w:p>
    <w:p w14:paraId="7F6D172F" w14:textId="0EAA7034" w:rsidR="00934128" w:rsidRDefault="005A333C" w:rsidP="00A71FCB">
      <w:r>
        <w:t>W</w:t>
      </w:r>
      <w:r w:rsidRPr="004B5E2C">
        <w:t xml:space="preserve">hile </w:t>
      </w:r>
      <w:r>
        <w:t>the government</w:t>
      </w:r>
      <w:r w:rsidRPr="004B5E2C">
        <w:t xml:space="preserve"> is confident it is appropriate to remove legal restrictions, the future remains uncertain</w:t>
      </w:r>
      <w:r>
        <w:t>. T</w:t>
      </w:r>
      <w:r w:rsidRPr="003C504F">
        <w:t>he pandemic is not yet over</w:t>
      </w:r>
      <w:r>
        <w:t xml:space="preserve"> and r</w:t>
      </w:r>
      <w:r w:rsidRPr="004B5E2C">
        <w:t>ates in Bristol remain high</w:t>
      </w:r>
      <w:r>
        <w:t>. I</w:t>
      </w:r>
      <w:r w:rsidRPr="004B5E2C">
        <w:t>t is possible that we will see further spikes and waves of infection both locally and globally.</w:t>
      </w:r>
      <w:r w:rsidR="00D37B5F">
        <w:t xml:space="preserve"> </w:t>
      </w:r>
    </w:p>
    <w:p w14:paraId="2C936B13" w14:textId="4E1E0C24" w:rsidR="007F49FF" w:rsidRPr="001F313F" w:rsidRDefault="00592F5B" w:rsidP="00A71FCB">
      <w:pPr>
        <w:rPr>
          <w:rFonts w:cstheme="minorHAnsi"/>
        </w:rPr>
      </w:pPr>
      <w:r>
        <w:rPr>
          <w:rFonts w:cstheme="minorHAnsi"/>
        </w:rPr>
        <w:t>A</w:t>
      </w:r>
      <w:r w:rsidR="007130F6">
        <w:rPr>
          <w:rFonts w:cstheme="minorHAnsi"/>
        </w:rPr>
        <w:t xml:space="preserve">s </w:t>
      </w:r>
      <w:r w:rsidR="00446D83">
        <w:rPr>
          <w:rFonts w:cstheme="minorHAnsi"/>
        </w:rPr>
        <w:t>we</w:t>
      </w:r>
      <w:r w:rsidR="008C3296">
        <w:rPr>
          <w:rFonts w:cstheme="minorHAnsi"/>
        </w:rPr>
        <w:t xml:space="preserve"> </w:t>
      </w:r>
      <w:r w:rsidR="00A71FCB" w:rsidRPr="00750326">
        <w:t xml:space="preserve">learn </w:t>
      </w:r>
      <w:r w:rsidR="00A71FCB">
        <w:t>how</w:t>
      </w:r>
      <w:r w:rsidR="00A71FCB" w:rsidRPr="00750326">
        <w:t xml:space="preserve"> to live with </w:t>
      </w:r>
      <w:r w:rsidR="00A71FCB">
        <w:t>COVID-19</w:t>
      </w:r>
      <w:r w:rsidR="00A71FCB" w:rsidRPr="00750326">
        <w:t xml:space="preserve"> </w:t>
      </w:r>
      <w:r w:rsidR="00A71FCB">
        <w:t>in the long term</w:t>
      </w:r>
      <w:r w:rsidR="00E92021">
        <w:t xml:space="preserve"> it is more important than ever </w:t>
      </w:r>
      <w:r w:rsidR="00E92021">
        <w:rPr>
          <w:rFonts w:cstheme="minorHAnsi"/>
        </w:rPr>
        <w:t>to look at your organisations business continuity plans</w:t>
      </w:r>
      <w:r w:rsidR="00C12FB8">
        <w:rPr>
          <w:rFonts w:cstheme="minorHAnsi"/>
        </w:rPr>
        <w:t xml:space="preserve"> and consider</w:t>
      </w:r>
      <w:r w:rsidR="00CB2AD9">
        <w:rPr>
          <w:rFonts w:cstheme="minorHAnsi"/>
        </w:rPr>
        <w:t xml:space="preserve"> the measures we outline here</w:t>
      </w:r>
      <w:r w:rsidR="00E92021">
        <w:rPr>
          <w:rFonts w:cstheme="minorHAnsi"/>
        </w:rPr>
        <w:t>.</w:t>
      </w:r>
    </w:p>
    <w:p w14:paraId="1D5E34F9" w14:textId="37DAF63F" w:rsidR="001F313F" w:rsidRPr="001F313F" w:rsidRDefault="00B13984" w:rsidP="00A71FCB">
      <w:pPr>
        <w:rPr>
          <w:rFonts w:cstheme="minorHAnsi"/>
        </w:rPr>
      </w:pPr>
      <w:r>
        <w:t>Businesses in higher risk settings,</w:t>
      </w:r>
      <w:r w:rsidRPr="00B13984">
        <w:rPr>
          <w:rFonts w:cstheme="minorHAnsi"/>
        </w:rPr>
        <w:t xml:space="preserve"> </w:t>
      </w:r>
      <w:r w:rsidRPr="0047621E">
        <w:rPr>
          <w:rFonts w:cstheme="minorHAnsi"/>
        </w:rPr>
        <w:t>such as care homes or cold stores</w:t>
      </w:r>
      <w:r>
        <w:rPr>
          <w:rFonts w:cstheme="minorHAnsi"/>
        </w:rPr>
        <w:t xml:space="preserve">, should consider stricter levels of control to prevent </w:t>
      </w:r>
      <w:r w:rsidRPr="0047621E">
        <w:rPr>
          <w:rFonts w:cstheme="minorHAnsi"/>
        </w:rPr>
        <w:t>further COVID-19 outbreaks</w:t>
      </w:r>
      <w:r>
        <w:rPr>
          <w:rFonts w:cstheme="minorHAnsi"/>
        </w:rPr>
        <w:t>.</w:t>
      </w:r>
    </w:p>
    <w:p w14:paraId="4126B1C5" w14:textId="77777777" w:rsidR="005A333C" w:rsidRPr="00EF0474" w:rsidRDefault="005A333C" w:rsidP="005A333C">
      <w:pPr>
        <w:pStyle w:val="Heading2"/>
      </w:pPr>
      <w:r w:rsidRPr="00EF0474">
        <w:t>Implementing a Local Framework for Living with C</w:t>
      </w:r>
      <w:r>
        <w:t>OVID</w:t>
      </w:r>
    </w:p>
    <w:p w14:paraId="047EBCD2" w14:textId="449A6E13" w:rsidR="005A333C" w:rsidRDefault="005A333C" w:rsidP="005A333C">
      <w:pPr>
        <w:rPr>
          <w:rFonts w:cstheme="minorHAnsi"/>
        </w:rPr>
      </w:pPr>
      <w:r w:rsidRPr="00EF0474">
        <w:rPr>
          <w:rFonts w:cstheme="minorHAnsi"/>
        </w:rPr>
        <w:t xml:space="preserve">In response to the national plan for </w:t>
      </w:r>
      <w:r>
        <w:rPr>
          <w:rFonts w:cstheme="minorHAnsi"/>
        </w:rPr>
        <w:t>L</w:t>
      </w:r>
      <w:r w:rsidRPr="00EF0474">
        <w:rPr>
          <w:rFonts w:cstheme="minorHAnsi"/>
        </w:rPr>
        <w:t xml:space="preserve">iving with </w:t>
      </w:r>
      <w:r>
        <w:rPr>
          <w:rFonts w:cstheme="minorHAnsi"/>
        </w:rPr>
        <w:t>COVID</w:t>
      </w:r>
      <w:r w:rsidRPr="00EF0474">
        <w:rPr>
          <w:rFonts w:cstheme="minorHAnsi"/>
        </w:rPr>
        <w:t xml:space="preserve"> and taking account of our local risk assessment we have developed a </w:t>
      </w:r>
      <w:hyperlink r:id="rId9" w:history="1">
        <w:r w:rsidRPr="002050CC">
          <w:rPr>
            <w:rStyle w:val="Hyperlink"/>
            <w:rFonts w:cstheme="minorHAnsi"/>
          </w:rPr>
          <w:t>local framework for Bristol</w:t>
        </w:r>
      </w:hyperlink>
      <w:r w:rsidRPr="00EF0474">
        <w:rPr>
          <w:rFonts w:cstheme="minorHAnsi"/>
        </w:rPr>
        <w:t>. This consists of four pillars for action, prevention, protection, treatment and response supported by action on surveillance, communication and engagement.</w:t>
      </w:r>
    </w:p>
    <w:p w14:paraId="7ED9DF79" w14:textId="4992F917" w:rsidR="00425F1A" w:rsidRDefault="000557DA" w:rsidP="00E441B9">
      <w:r>
        <w:t>The</w:t>
      </w:r>
      <w:r w:rsidR="00E441B9">
        <w:t xml:space="preserve"> challenges businesses have faced is clear, but your continued hard work has helped to minimise outbreaks and maintain business continuity. </w:t>
      </w:r>
    </w:p>
    <w:p w14:paraId="51703EC1" w14:textId="7B24B9E2" w:rsidR="001F313F" w:rsidRPr="001F313F" w:rsidRDefault="002B22DF" w:rsidP="0078391D">
      <w:pPr>
        <w:rPr>
          <w:rFonts w:cs="Arial"/>
        </w:rPr>
      </w:pPr>
      <w:r>
        <w:t xml:space="preserve">To help keep your workforce safe and your business open, </w:t>
      </w:r>
      <w:r w:rsidR="007F1692">
        <w:rPr>
          <w:rFonts w:cs="Arial"/>
        </w:rPr>
        <w:t>Bristol City Council (</w:t>
      </w:r>
      <w:r w:rsidR="007F1692" w:rsidRPr="00772C7A">
        <w:rPr>
          <w:rFonts w:cs="Arial"/>
        </w:rPr>
        <w:t>BCC</w:t>
      </w:r>
      <w:r w:rsidR="007F1692">
        <w:rPr>
          <w:rFonts w:cs="Arial"/>
        </w:rPr>
        <w:t>)</w:t>
      </w:r>
      <w:r w:rsidR="007F1692" w:rsidRPr="00772C7A">
        <w:rPr>
          <w:rFonts w:cs="Arial"/>
        </w:rPr>
        <w:t xml:space="preserve"> and Public Health</w:t>
      </w:r>
      <w:r>
        <w:t xml:space="preserve"> urge businesses to remain cautious and </w:t>
      </w:r>
      <w:r w:rsidR="00F15549">
        <w:t xml:space="preserve">to </w:t>
      </w:r>
      <w:r>
        <w:t>continue following voluntary COVID-safe behaviours</w:t>
      </w:r>
      <w:r w:rsidR="0081076A">
        <w:t>,</w:t>
      </w:r>
      <w:r>
        <w:t xml:space="preserve"> proven to be successful over the last two years</w:t>
      </w:r>
      <w:r w:rsidR="0081076A">
        <w:t>,</w:t>
      </w:r>
      <w:r w:rsidR="007F1692">
        <w:t xml:space="preserve"> </w:t>
      </w:r>
      <w:r w:rsidR="00203B3C">
        <w:rPr>
          <w:rFonts w:cs="Arial"/>
        </w:rPr>
        <w:t xml:space="preserve">for </w:t>
      </w:r>
      <w:r w:rsidR="00203B3C" w:rsidRPr="000065CD">
        <w:rPr>
          <w:rFonts w:cs="Arial"/>
        </w:rPr>
        <w:t xml:space="preserve">any activity or event on BCC land. </w:t>
      </w:r>
    </w:p>
    <w:p w14:paraId="7AB8705A" w14:textId="285B4A52" w:rsidR="002D5A98" w:rsidRPr="00607837" w:rsidRDefault="002D5A98" w:rsidP="00C517CC">
      <w:pPr>
        <w:pStyle w:val="Heading3"/>
      </w:pPr>
      <w:r w:rsidRPr="00607837">
        <w:t>Prevention</w:t>
      </w:r>
    </w:p>
    <w:p w14:paraId="3DF4BF82" w14:textId="795AC959" w:rsidR="008528F5" w:rsidRDefault="00F3135C" w:rsidP="002D5A98">
      <w:r>
        <w:rPr>
          <w:rFonts w:cstheme="minorHAnsi"/>
        </w:rPr>
        <w:t>I</w:t>
      </w:r>
      <w:r w:rsidR="008528F5" w:rsidRPr="002D5A98">
        <w:rPr>
          <w:rFonts w:cstheme="minorHAnsi"/>
        </w:rPr>
        <w:t>ndividual voluntary behaviours and measures in workplaces and public places will continue to be effective in reducing the spread of infection and preventing harm</w:t>
      </w:r>
      <w:r>
        <w:rPr>
          <w:rFonts w:cstheme="minorHAnsi"/>
        </w:rPr>
        <w:t>.</w:t>
      </w:r>
    </w:p>
    <w:p w14:paraId="5016DC10" w14:textId="75EEE27B" w:rsidR="001F313F" w:rsidRDefault="006E40B2" w:rsidP="002D5A98">
      <w:pPr>
        <w:rPr>
          <w:rFonts w:cstheme="minorHAnsi"/>
        </w:rPr>
      </w:pPr>
      <w:r w:rsidRPr="002D5A98">
        <w:rPr>
          <w:rFonts w:cstheme="minorHAnsi"/>
        </w:rPr>
        <w:t>As we move into this new voluntary space there are still many small actions, we can all do, that collectively make a big difference to</w:t>
      </w:r>
      <w:r>
        <w:rPr>
          <w:rFonts w:cstheme="minorHAnsi"/>
        </w:rPr>
        <w:t xml:space="preserve"> </w:t>
      </w:r>
      <w:r w:rsidRPr="002D5A98">
        <w:rPr>
          <w:rFonts w:cstheme="minorHAnsi"/>
        </w:rPr>
        <w:t>virus transmission</w:t>
      </w:r>
      <w:r>
        <w:rPr>
          <w:rFonts w:cstheme="minorHAnsi"/>
        </w:rPr>
        <w:t>.</w:t>
      </w:r>
      <w:r w:rsidR="00BF40D9">
        <w:rPr>
          <w:rFonts w:cstheme="minorHAnsi"/>
        </w:rPr>
        <w:t xml:space="preserve"> </w:t>
      </w:r>
      <w:r w:rsidR="00607837">
        <w:rPr>
          <w:rFonts w:cstheme="minorHAnsi"/>
        </w:rPr>
        <w:t xml:space="preserve">Where possible, </w:t>
      </w:r>
      <w:r w:rsidR="00B749E0">
        <w:rPr>
          <w:rFonts w:cstheme="minorHAnsi"/>
        </w:rPr>
        <w:t>this includes</w:t>
      </w:r>
      <w:r w:rsidR="002D5A98" w:rsidRPr="002D5A98">
        <w:rPr>
          <w:rFonts w:cstheme="minorHAnsi"/>
        </w:rPr>
        <w:t xml:space="preserve">: </w:t>
      </w:r>
    </w:p>
    <w:p w14:paraId="5E64C0C5" w14:textId="1518ECCA" w:rsidR="00862924" w:rsidRPr="00862924" w:rsidRDefault="00862924" w:rsidP="002D5A98">
      <w:pPr>
        <w:rPr>
          <w:rFonts w:cstheme="minorHAnsi"/>
          <w:b/>
          <w:bCs/>
        </w:rPr>
      </w:pPr>
      <w:r w:rsidRPr="00862924">
        <w:rPr>
          <w:rFonts w:cstheme="minorHAnsi"/>
          <w:b/>
          <w:bCs/>
        </w:rPr>
        <w:lastRenderedPageBreak/>
        <w:t>Vaccinations</w:t>
      </w:r>
    </w:p>
    <w:p w14:paraId="2A04EBB6" w14:textId="77777777" w:rsidR="00862924" w:rsidRDefault="00862924" w:rsidP="00862924">
      <w:r w:rsidRPr="00072069">
        <w:rPr>
          <w:rFonts w:cstheme="minorHAnsi"/>
        </w:rPr>
        <w:t>V</w:t>
      </w:r>
      <w:r>
        <w:t xml:space="preserve">accination remains our best defence against COVID-19, offering substantial protection against infection and hospitalisation. </w:t>
      </w:r>
      <w:r w:rsidRPr="00634B9A">
        <w:rPr>
          <w:rFonts w:cstheme="minorHAnsi"/>
        </w:rPr>
        <w:t xml:space="preserve">Those who remain unvaccinated </w:t>
      </w:r>
      <w:r>
        <w:rPr>
          <w:rFonts w:cstheme="minorHAnsi"/>
        </w:rPr>
        <w:t>are</w:t>
      </w:r>
      <w:r w:rsidRPr="00634B9A">
        <w:rPr>
          <w:rFonts w:cstheme="minorHAnsi"/>
        </w:rPr>
        <w:t xml:space="preserve"> at higher risk from C</w:t>
      </w:r>
      <w:r>
        <w:rPr>
          <w:rFonts w:cstheme="minorHAnsi"/>
        </w:rPr>
        <w:t>OVID-19.</w:t>
      </w:r>
    </w:p>
    <w:p w14:paraId="19D36A34" w14:textId="75CA1B6B" w:rsidR="00862924" w:rsidRDefault="00862924" w:rsidP="00862924">
      <w:r>
        <w:t>Two doses of vaccine provide strong protection against COVID-19</w:t>
      </w:r>
      <w:r w:rsidR="004103AD">
        <w:t>. H</w:t>
      </w:r>
      <w:r>
        <w:t>owever</w:t>
      </w:r>
      <w:r w:rsidR="000E4129">
        <w:t>,</w:t>
      </w:r>
      <w:r w:rsidR="004103AD">
        <w:t xml:space="preserve"> </w:t>
      </w:r>
      <w:r>
        <w:t>the protection from vaccines reduces over time</w:t>
      </w:r>
      <w:r w:rsidR="00A32C6F">
        <w:t>. B</w:t>
      </w:r>
      <w:r>
        <w:t xml:space="preserve">ooster </w:t>
      </w:r>
      <w:r w:rsidRPr="001D38C8">
        <w:t>shots have been prove</w:t>
      </w:r>
      <w:r>
        <w:t>n</w:t>
      </w:r>
      <w:r w:rsidRPr="001D38C8">
        <w:t xml:space="preserve"> to restore a substantial level of immunity</w:t>
      </w:r>
      <w:r>
        <w:t>,</w:t>
      </w:r>
      <w:r w:rsidRPr="001D38C8">
        <w:t xml:space="preserve"> reducing emergency department attendances and hospital admissions by 80 to 90</w:t>
      </w:r>
      <w:r>
        <w:t>%</w:t>
      </w:r>
      <w:r w:rsidRPr="001D38C8">
        <w:t>.</w:t>
      </w:r>
    </w:p>
    <w:p w14:paraId="5E9E127F" w14:textId="6BAF2F17" w:rsidR="00862924" w:rsidRDefault="00EA5BA3" w:rsidP="00862924">
      <w:r>
        <w:t xml:space="preserve">Make sure you are fully vaccinated and encourage your employees to get their vaccinations. </w:t>
      </w:r>
      <w:r w:rsidR="00862924">
        <w:t>A highly vaccinated workforce will help</w:t>
      </w:r>
      <w:r w:rsidR="009A16EA">
        <w:t xml:space="preserve"> to</w:t>
      </w:r>
      <w:r w:rsidR="00862924">
        <w:t xml:space="preserve"> keep businesses open</w:t>
      </w:r>
      <w:r w:rsidR="000E694F">
        <w:t>, reduce absenteeism and increase your profits.</w:t>
      </w:r>
    </w:p>
    <w:p w14:paraId="20DA5639" w14:textId="2FEEB817" w:rsidR="00862924" w:rsidRDefault="007A6781" w:rsidP="00862924">
      <w:pPr>
        <w:rPr>
          <w:rFonts w:eastAsia="Times New Roman" w:cs="Helvetica"/>
          <w:color w:val="000000" w:themeColor="text1"/>
          <w:lang w:eastAsia="en-GB"/>
        </w:rPr>
      </w:pPr>
      <w:hyperlink r:id="rId10" w:history="1">
        <w:r w:rsidR="00BE1A76" w:rsidRPr="00923908">
          <w:rPr>
            <w:rStyle w:val="Hyperlink"/>
            <w:rFonts w:cstheme="minorHAnsi"/>
          </w:rPr>
          <w:t>Visit the NHS website to book or manage a COVID-19 vaccination</w:t>
        </w:r>
      </w:hyperlink>
      <w:r w:rsidR="00862924" w:rsidRPr="00072069">
        <w:rPr>
          <w:rFonts w:cstheme="minorHAnsi"/>
        </w:rPr>
        <w:t xml:space="preserve"> or </w:t>
      </w:r>
      <w:r w:rsidR="00862924" w:rsidRPr="00072069">
        <w:rPr>
          <w:rFonts w:eastAsia="Times New Roman" w:cs="Helvetica"/>
          <w:color w:val="000000" w:themeColor="text1"/>
          <w:lang w:eastAsia="en-GB"/>
        </w:rPr>
        <w:t xml:space="preserve">visit </w:t>
      </w:r>
      <w:hyperlink r:id="rId11" w:history="1">
        <w:r w:rsidR="00862924" w:rsidRPr="00072069">
          <w:rPr>
            <w:rStyle w:val="Hyperlink"/>
            <w:rFonts w:eastAsia="Times New Roman" w:cs="Helvetica"/>
            <w:lang w:eastAsia="en-GB"/>
          </w:rPr>
          <w:t>www.grabajab.net</w:t>
        </w:r>
      </w:hyperlink>
      <w:r w:rsidR="00862924" w:rsidRPr="00072069">
        <w:rPr>
          <w:rFonts w:eastAsia="Times New Roman" w:cs="Helvetica"/>
          <w:color w:val="000000" w:themeColor="text1"/>
          <w:lang w:eastAsia="en-GB"/>
        </w:rPr>
        <w:t xml:space="preserve"> for an up-to-date list of local walk-in clinics.</w:t>
      </w:r>
      <w:r w:rsidR="00BE1A76">
        <w:rPr>
          <w:rFonts w:eastAsia="Times New Roman" w:cs="Helvetica"/>
          <w:color w:val="000000" w:themeColor="text1"/>
          <w:lang w:eastAsia="en-GB"/>
        </w:rPr>
        <w:t xml:space="preserve"> </w:t>
      </w:r>
    </w:p>
    <w:p w14:paraId="4133B529" w14:textId="4B886BB8" w:rsidR="00607837" w:rsidRDefault="00607837" w:rsidP="00607837">
      <w:pPr>
        <w:rPr>
          <w:b/>
          <w:bCs/>
        </w:rPr>
      </w:pPr>
      <w:r w:rsidRPr="00072069">
        <w:rPr>
          <w:b/>
          <w:bCs/>
        </w:rPr>
        <w:t>Face coverings</w:t>
      </w:r>
    </w:p>
    <w:p w14:paraId="77B9CEDE" w14:textId="69178CC0" w:rsidR="00607837" w:rsidRDefault="00607837" w:rsidP="00607837">
      <w:r>
        <w:t xml:space="preserve">Although wearing a face covering is no longer mandatory, we advise people to </w:t>
      </w:r>
      <w:r w:rsidR="00584DDB">
        <w:t>protect others as well as themsel</w:t>
      </w:r>
      <w:r w:rsidR="00133A2F">
        <w:t>v</w:t>
      </w:r>
      <w:r w:rsidR="00584DDB">
        <w:t>es</w:t>
      </w:r>
      <w:r>
        <w:t xml:space="preserve"> and recommend that people consider continuing to wear one in crowded and enclosed spaces and when they come into contact with people they don’t usually meet. </w:t>
      </w:r>
    </w:p>
    <w:p w14:paraId="7731B969" w14:textId="4CD4016F" w:rsidR="004978BE" w:rsidRDefault="00607837" w:rsidP="00607837">
      <w:r>
        <w:t xml:space="preserve">Encourage your staff to wear a face covering especially if they are front of house and dealing with customers. </w:t>
      </w:r>
    </w:p>
    <w:p w14:paraId="7A1F679C" w14:textId="24CA5170" w:rsidR="00607837" w:rsidRDefault="00607837" w:rsidP="00607837">
      <w:pPr>
        <w:rPr>
          <w:b/>
          <w:bCs/>
        </w:rPr>
      </w:pPr>
      <w:r w:rsidRPr="00072069">
        <w:rPr>
          <w:b/>
          <w:bCs/>
        </w:rPr>
        <w:t>Ventilation</w:t>
      </w:r>
    </w:p>
    <w:p w14:paraId="21D6B34D" w14:textId="77777777" w:rsidR="00607837" w:rsidRDefault="00607837" w:rsidP="00607837">
      <w:r>
        <w:t xml:space="preserve">We strongly recommend you maintain good ventilation throughout the premises to help flush out older stale air and let fresh air in. </w:t>
      </w:r>
      <w:r w:rsidRPr="00860AA8">
        <w:t>Opening windows and doors allows fresh air in and for air to circulate.</w:t>
      </w:r>
      <w:r>
        <w:t xml:space="preserve"> </w:t>
      </w:r>
      <w:r w:rsidRPr="00466E59">
        <w:t>Mechanical ventilation</w:t>
      </w:r>
      <w:r>
        <w:t xml:space="preserve"> </w:t>
      </w:r>
      <w:r w:rsidRPr="00466E59">
        <w:t>can be used where natural ventilation is not practical</w:t>
      </w:r>
      <w:r>
        <w:t xml:space="preserve">. </w:t>
      </w:r>
    </w:p>
    <w:p w14:paraId="44A94C8A" w14:textId="77777777" w:rsidR="00607837" w:rsidRPr="0066238E" w:rsidRDefault="00607837" w:rsidP="00607837">
      <w:pPr>
        <w:rPr>
          <w:color w:val="000000" w:themeColor="text1"/>
        </w:rPr>
      </w:pPr>
      <w:r>
        <w:t xml:space="preserve">License conditions should be checked, where applicable, before introducing any changes to </w:t>
      </w:r>
      <w:r>
        <w:rPr>
          <w:color w:val="000000" w:themeColor="text1"/>
        </w:rPr>
        <w:t>prevent undue noise and disturbance to your neighbours.</w:t>
      </w:r>
    </w:p>
    <w:p w14:paraId="5247A92E" w14:textId="02B77C03" w:rsidR="004978BE" w:rsidRDefault="007A6781" w:rsidP="00607837">
      <w:hyperlink r:id="rId12" w:history="1">
        <w:r w:rsidR="00607837">
          <w:rPr>
            <w:rStyle w:val="Hyperlink"/>
          </w:rPr>
          <w:t>Visit the Health and Safety Executive (HSE) website for more information on ventilation</w:t>
        </w:r>
      </w:hyperlink>
      <w:r w:rsidR="00607837">
        <w:t xml:space="preserve">. </w:t>
      </w:r>
    </w:p>
    <w:p w14:paraId="12A09CDC" w14:textId="22F413A8" w:rsidR="00DA04AB" w:rsidRDefault="00DA04AB" w:rsidP="00DA04AB">
      <w:pPr>
        <w:rPr>
          <w:b/>
          <w:bCs/>
        </w:rPr>
      </w:pPr>
      <w:r w:rsidRPr="00072069">
        <w:rPr>
          <w:b/>
          <w:bCs/>
        </w:rPr>
        <w:t>Sickness</w:t>
      </w:r>
    </w:p>
    <w:p w14:paraId="36AE5E71" w14:textId="5DCFE889" w:rsidR="00DA04AB" w:rsidRDefault="00955A34" w:rsidP="00DA04AB">
      <w:r>
        <w:t xml:space="preserve">Support your employees, </w:t>
      </w:r>
      <w:r w:rsidR="00A02B15">
        <w:t>by asking anyone who is</w:t>
      </w:r>
      <w:r w:rsidR="00DA04AB">
        <w:rPr>
          <w:color w:val="000000" w:themeColor="text1"/>
        </w:rPr>
        <w:t xml:space="preserve"> </w:t>
      </w:r>
      <w:r w:rsidR="00DA04AB" w:rsidRPr="00072069">
        <w:rPr>
          <w:color w:val="000000" w:themeColor="text1"/>
        </w:rPr>
        <w:t xml:space="preserve">unwell </w:t>
      </w:r>
      <w:r w:rsidR="00DA04AB">
        <w:rPr>
          <w:color w:val="000000" w:themeColor="text1"/>
        </w:rPr>
        <w:t xml:space="preserve">to </w:t>
      </w:r>
      <w:r w:rsidR="00885684">
        <w:rPr>
          <w:color w:val="000000" w:themeColor="text1"/>
        </w:rPr>
        <w:t xml:space="preserve">stay at home and </w:t>
      </w:r>
      <w:r w:rsidR="00DA04AB" w:rsidRPr="00072069">
        <w:rPr>
          <w:color w:val="000000" w:themeColor="text1"/>
        </w:rPr>
        <w:t>not attend the workplace or venue</w:t>
      </w:r>
      <w:r w:rsidR="00DA04AB">
        <w:rPr>
          <w:color w:val="000000" w:themeColor="text1"/>
        </w:rPr>
        <w:t xml:space="preserve">. </w:t>
      </w:r>
    </w:p>
    <w:p w14:paraId="4808A008" w14:textId="35782839" w:rsidR="004978BE" w:rsidRDefault="002D5A98" w:rsidP="002D5A98">
      <w:pPr>
        <w:rPr>
          <w:rFonts w:cstheme="minorHAnsi"/>
        </w:rPr>
      </w:pPr>
      <w:r w:rsidRPr="002D5A98">
        <w:rPr>
          <w:rFonts w:cstheme="minorHAnsi"/>
        </w:rPr>
        <w:t>Whether it’s COVID-19 or not, looking after yourself at home can help protect more vulnerable people and limit the spread of respiratory illnesses.</w:t>
      </w:r>
    </w:p>
    <w:p w14:paraId="1700F757" w14:textId="5863F59F" w:rsidR="00D26389" w:rsidRDefault="00F7110C" w:rsidP="0078391D">
      <w:pPr>
        <w:rPr>
          <w:rFonts w:cstheme="minorHAnsi"/>
        </w:rPr>
      </w:pPr>
      <w:r w:rsidRPr="00072069">
        <w:rPr>
          <w:b/>
          <w:bCs/>
        </w:rPr>
        <w:t>Cleaning and hygiene</w:t>
      </w:r>
    </w:p>
    <w:p w14:paraId="68F736EB" w14:textId="1ED154C8" w:rsidR="00F7110C" w:rsidRDefault="00F7110C" w:rsidP="00C327B2">
      <w:r>
        <w:t>Providing a safe workplace will</w:t>
      </w:r>
      <w:r w:rsidR="004C0060">
        <w:t xml:space="preserve"> </w:t>
      </w:r>
      <w:r w:rsidR="00C327B2">
        <w:t>i</w:t>
      </w:r>
      <w:r>
        <w:t>ncrease the confidence of your employees</w:t>
      </w:r>
      <w:r w:rsidR="004C0060">
        <w:t xml:space="preserve">, </w:t>
      </w:r>
      <w:r>
        <w:t xml:space="preserve">reassure your customers that your place is safe to visit </w:t>
      </w:r>
      <w:r w:rsidR="00C327B2">
        <w:t xml:space="preserve">and help </w:t>
      </w:r>
      <w:r>
        <w:t>reduce infection rates, helping to keep your business open</w:t>
      </w:r>
      <w:r w:rsidR="00C327B2">
        <w:t>.</w:t>
      </w:r>
    </w:p>
    <w:p w14:paraId="54B70DBF" w14:textId="6016D7D5" w:rsidR="00D26389" w:rsidRDefault="00451BC7" w:rsidP="0078391D">
      <w:pPr>
        <w:rPr>
          <w:rFonts w:cstheme="minorHAnsi"/>
        </w:rPr>
      </w:pPr>
      <w:r>
        <w:lastRenderedPageBreak/>
        <w:t xml:space="preserve">We recommend that you continue to </w:t>
      </w:r>
      <w:r w:rsidRPr="006316CA">
        <w:t>follow good practice measures</w:t>
      </w:r>
      <w:r>
        <w:t>, including:</w:t>
      </w:r>
    </w:p>
    <w:p w14:paraId="5AA51517" w14:textId="4DF42A09" w:rsidR="004C0060" w:rsidRPr="006316CA" w:rsidRDefault="004C0060" w:rsidP="004C0060">
      <w:pPr>
        <w:pStyle w:val="ListParagraph"/>
        <w:numPr>
          <w:ilvl w:val="0"/>
          <w:numId w:val="12"/>
        </w:numPr>
        <w:spacing w:line="276" w:lineRule="auto"/>
      </w:pPr>
      <w:r w:rsidRPr="006316CA">
        <w:t xml:space="preserve">Identify </w:t>
      </w:r>
      <w:r w:rsidR="0068236B">
        <w:t>frequently touched surfaces</w:t>
      </w:r>
      <w:r w:rsidRPr="006316CA">
        <w:t xml:space="preserve"> </w:t>
      </w:r>
      <w:r w:rsidR="005A16EE">
        <w:t>i</w:t>
      </w:r>
      <w:r w:rsidRPr="006316CA">
        <w:t>n your risk assessment and develop a documented cleaning schedule.</w:t>
      </w:r>
    </w:p>
    <w:p w14:paraId="0A26E9D4" w14:textId="1A233433" w:rsidR="004C0060" w:rsidRPr="006316CA" w:rsidRDefault="00DB4647" w:rsidP="004C0060">
      <w:pPr>
        <w:pStyle w:val="ListParagraph"/>
        <w:numPr>
          <w:ilvl w:val="0"/>
          <w:numId w:val="12"/>
        </w:numPr>
        <w:spacing w:line="276" w:lineRule="auto"/>
      </w:pPr>
      <w:r>
        <w:t>Make frequently touched surfaces a high priority for cleaning</w:t>
      </w:r>
      <w:r w:rsidR="00872209">
        <w:t>, paying</w:t>
      </w:r>
      <w:r w:rsidR="004C0060" w:rsidRPr="006316CA">
        <w:rPr>
          <w:rFonts w:cs="Arial"/>
        </w:rPr>
        <w:t xml:space="preserve"> particular attention to:</w:t>
      </w:r>
    </w:p>
    <w:p w14:paraId="11E50EA9" w14:textId="77777777" w:rsidR="004C0060" w:rsidRPr="006316CA" w:rsidRDefault="004C0060" w:rsidP="004C0060">
      <w:pPr>
        <w:pStyle w:val="ListParagraph"/>
        <w:numPr>
          <w:ilvl w:val="1"/>
          <w:numId w:val="12"/>
        </w:numPr>
        <w:spacing w:line="276" w:lineRule="auto"/>
      </w:pPr>
      <w:r w:rsidRPr="006316CA">
        <w:t xml:space="preserve">Shared equipment </w:t>
      </w:r>
      <w:r w:rsidRPr="006316CA">
        <w:rPr>
          <w:rFonts w:cs="Arial"/>
        </w:rPr>
        <w:t>such as microphones used by speakers at events, and between users where this is practical</w:t>
      </w:r>
    </w:p>
    <w:p w14:paraId="1B70160E" w14:textId="77777777" w:rsidR="004C0060" w:rsidRPr="006316CA" w:rsidRDefault="004C0060" w:rsidP="004C0060">
      <w:pPr>
        <w:pStyle w:val="ListParagraph"/>
        <w:numPr>
          <w:ilvl w:val="1"/>
          <w:numId w:val="12"/>
        </w:numPr>
        <w:spacing w:line="276" w:lineRule="auto"/>
      </w:pPr>
      <w:r w:rsidRPr="006316CA">
        <w:rPr>
          <w:rFonts w:cs="Arial"/>
        </w:rPr>
        <w:t>High-traffic areas, such as door handles, lift buttons and handrails</w:t>
      </w:r>
    </w:p>
    <w:p w14:paraId="360AD474" w14:textId="77777777" w:rsidR="004C0060" w:rsidRPr="006316CA" w:rsidRDefault="004C0060" w:rsidP="004C0060">
      <w:pPr>
        <w:pStyle w:val="ListParagraph"/>
        <w:numPr>
          <w:ilvl w:val="1"/>
          <w:numId w:val="12"/>
        </w:numPr>
        <w:spacing w:line="276" w:lineRule="auto"/>
      </w:pPr>
      <w:r w:rsidRPr="006316CA">
        <w:rPr>
          <w:rFonts w:cs="Arial"/>
        </w:rPr>
        <w:t>Toilet facilities, setting clear use and cleaning guidance, including a visible and up-to-date cleaning schedule</w:t>
      </w:r>
    </w:p>
    <w:p w14:paraId="588536EA" w14:textId="77777777" w:rsidR="004C0060" w:rsidRPr="006316CA" w:rsidRDefault="004C0060" w:rsidP="004C0060">
      <w:pPr>
        <w:numPr>
          <w:ilvl w:val="0"/>
          <w:numId w:val="12"/>
        </w:numPr>
        <w:spacing w:after="0"/>
        <w:contextualSpacing/>
        <w:rPr>
          <w:color w:val="000000" w:themeColor="text1"/>
        </w:rPr>
      </w:pPr>
      <w:r w:rsidRPr="006316CA">
        <w:t xml:space="preserve">Staff </w:t>
      </w:r>
      <w:r w:rsidRPr="006316CA">
        <w:rPr>
          <w:color w:val="000000" w:themeColor="text1"/>
        </w:rPr>
        <w:t>and customers should clean their hands regularly with soap or alcohol gels</w:t>
      </w:r>
    </w:p>
    <w:p w14:paraId="09988182" w14:textId="77777777" w:rsidR="004C0060" w:rsidRPr="006316CA" w:rsidRDefault="004C0060" w:rsidP="004C0060">
      <w:pPr>
        <w:pStyle w:val="ListParagraph"/>
        <w:numPr>
          <w:ilvl w:val="1"/>
          <w:numId w:val="12"/>
        </w:numPr>
        <w:spacing w:line="276" w:lineRule="auto"/>
      </w:pPr>
      <w:r w:rsidRPr="006316CA">
        <w:t xml:space="preserve">Supply self-service cleaning products to customers such as sprays, disposable cloths and wipes, and provide </w:t>
      </w:r>
      <w:r w:rsidRPr="006316CA">
        <w:rPr>
          <w:bCs/>
          <w:color w:val="0B0C0C"/>
          <w:bdr w:val="none" w:sz="0" w:space="0" w:color="auto" w:frame="1"/>
          <w:lang w:eastAsia="en-GB"/>
        </w:rPr>
        <w:t>additional waste facilities</w:t>
      </w:r>
    </w:p>
    <w:p w14:paraId="3AAD0B2E" w14:textId="77777777" w:rsidR="004C0060" w:rsidRPr="006316CA" w:rsidRDefault="004C0060" w:rsidP="004C0060">
      <w:pPr>
        <w:widowControl w:val="0"/>
        <w:numPr>
          <w:ilvl w:val="1"/>
          <w:numId w:val="12"/>
        </w:numPr>
        <w:suppressAutoHyphens/>
        <w:spacing w:after="0"/>
        <w:contextualSpacing/>
        <w:rPr>
          <w:rFonts w:cs="Arial"/>
        </w:rPr>
      </w:pPr>
      <w:r w:rsidRPr="006316CA">
        <w:t>Make sure wet handwashing is freely available in toilets and freestanding handwashing stations and hand gels points</w:t>
      </w:r>
    </w:p>
    <w:p w14:paraId="1B92AAF8" w14:textId="77777777" w:rsidR="004C0060" w:rsidRPr="006316CA" w:rsidRDefault="004C0060" w:rsidP="004C0060">
      <w:pPr>
        <w:widowControl w:val="0"/>
        <w:numPr>
          <w:ilvl w:val="1"/>
          <w:numId w:val="12"/>
        </w:numPr>
        <w:suppressAutoHyphens/>
        <w:spacing w:after="0"/>
        <w:contextualSpacing/>
        <w:rPr>
          <w:rFonts w:cs="Arial"/>
        </w:rPr>
      </w:pPr>
      <w:r w:rsidRPr="006316CA">
        <w:t xml:space="preserve">Following NHS advice to ‘Catch it, Bin it, Kill it’ </w:t>
      </w:r>
      <w:hyperlink r:id="rId13" w:history="1">
        <w:r w:rsidRPr="006316CA">
          <w:rPr>
            <w:color w:val="0000FF"/>
            <w:u w:val="single"/>
          </w:rPr>
          <w:t>catch-bin-kill.pdf (nhs.uk)</w:t>
        </w:r>
      </w:hyperlink>
    </w:p>
    <w:p w14:paraId="0073BE73" w14:textId="77777777" w:rsidR="00D26389" w:rsidRDefault="00D26389" w:rsidP="004978BE">
      <w:pPr>
        <w:spacing w:after="0"/>
        <w:rPr>
          <w:rFonts w:cstheme="minorHAnsi"/>
        </w:rPr>
      </w:pPr>
    </w:p>
    <w:p w14:paraId="30490361" w14:textId="2647285A" w:rsidR="004978BE" w:rsidRPr="007B56FF" w:rsidRDefault="004978BE" w:rsidP="004978BE">
      <w:pPr>
        <w:rPr>
          <w:b/>
          <w:bCs/>
        </w:rPr>
      </w:pPr>
      <w:r w:rsidRPr="007B56FF">
        <w:rPr>
          <w:b/>
          <w:bCs/>
        </w:rPr>
        <w:t>Communications</w:t>
      </w:r>
    </w:p>
    <w:p w14:paraId="05BB55C7" w14:textId="7D881964" w:rsidR="009022AC" w:rsidRPr="00E71B60" w:rsidRDefault="004978BE" w:rsidP="009D0875">
      <w:r>
        <w:t xml:space="preserve">Produce clear communications for your staff and your customers so they are aware of the measures in place. </w:t>
      </w:r>
    </w:p>
    <w:p w14:paraId="7F9F22DA" w14:textId="18DDB600" w:rsidR="009022AC" w:rsidRPr="008C4E9C" w:rsidRDefault="00B20BB8" w:rsidP="009D0875">
      <w:pPr>
        <w:rPr>
          <w:b/>
          <w:bCs/>
        </w:rPr>
      </w:pPr>
      <w:r w:rsidRPr="008C4E9C">
        <w:rPr>
          <w:b/>
          <w:bCs/>
        </w:rPr>
        <w:t>Clinically vulnerable</w:t>
      </w:r>
    </w:p>
    <w:p w14:paraId="68A80F3A" w14:textId="0FB730E9" w:rsidR="00B20BB8" w:rsidRDefault="00980F75" w:rsidP="009D0875">
      <w:r>
        <w:t xml:space="preserve">For those at higher risk from COVID-19, the full lifting of restrictions will bring added levels of anxiety. </w:t>
      </w:r>
      <w:r w:rsidR="00483040">
        <w:t xml:space="preserve">Businesses should be mindful and sympathetic to </w:t>
      </w:r>
      <w:r w:rsidR="009F0C61">
        <w:t xml:space="preserve">the </w:t>
      </w:r>
      <w:r w:rsidR="009F0C61" w:rsidRPr="00483040">
        <w:t>clinically vulnerable</w:t>
      </w:r>
      <w:r w:rsidR="009F0C61">
        <w:t xml:space="preserve"> who may still want to see </w:t>
      </w:r>
      <w:r w:rsidR="00A275F4">
        <w:t>and practice COVID-safe measures</w:t>
      </w:r>
      <w:r w:rsidR="00D538DE">
        <w:t xml:space="preserve">. </w:t>
      </w:r>
    </w:p>
    <w:p w14:paraId="01DC1F22" w14:textId="30EF397C" w:rsidR="00B3642B" w:rsidRDefault="00B3642B" w:rsidP="009D0875">
      <w:r>
        <w:t xml:space="preserve">No discrimination should be shown to customers </w:t>
      </w:r>
      <w:r w:rsidR="008E736A">
        <w:t xml:space="preserve">continuing to wear facemasks. </w:t>
      </w:r>
      <w:r>
        <w:t xml:space="preserve"> </w:t>
      </w:r>
    </w:p>
    <w:p w14:paraId="1C0E75F7" w14:textId="77777777" w:rsidR="009D43CE" w:rsidRDefault="00495B69" w:rsidP="009D0875">
      <w:r>
        <w:t>We encourage you to be sympathetic to any requests which may include</w:t>
      </w:r>
      <w:r w:rsidR="009D43CE">
        <w:t>:</w:t>
      </w:r>
    </w:p>
    <w:p w14:paraId="08ECB370" w14:textId="77777777" w:rsidR="009D43CE" w:rsidRDefault="00495B69" w:rsidP="00EE0469">
      <w:pPr>
        <w:pStyle w:val="ListParagraph"/>
        <w:numPr>
          <w:ilvl w:val="0"/>
          <w:numId w:val="14"/>
        </w:numPr>
      </w:pPr>
      <w:r>
        <w:t>people wanting</w:t>
      </w:r>
      <w:r w:rsidR="005E74B5">
        <w:t xml:space="preserve"> to be seated outdoors or near a window for added ventilation </w:t>
      </w:r>
    </w:p>
    <w:p w14:paraId="2A24D505" w14:textId="267839AE" w:rsidR="005E74B5" w:rsidRDefault="00B34EE5" w:rsidP="00EE0469">
      <w:pPr>
        <w:pStyle w:val="ListParagraph"/>
        <w:numPr>
          <w:ilvl w:val="0"/>
          <w:numId w:val="14"/>
        </w:numPr>
      </w:pPr>
      <w:r>
        <w:t xml:space="preserve">access to hand cleaning facilities or </w:t>
      </w:r>
      <w:r w:rsidR="003C4875" w:rsidRPr="006316CA">
        <w:t>self-service cleaning products</w:t>
      </w:r>
    </w:p>
    <w:p w14:paraId="4805786A" w14:textId="52C0632F" w:rsidR="00FD2149" w:rsidRDefault="00FF4736" w:rsidP="009D0875">
      <w:pPr>
        <w:pStyle w:val="ListParagraph"/>
        <w:numPr>
          <w:ilvl w:val="0"/>
          <w:numId w:val="14"/>
        </w:numPr>
      </w:pPr>
      <w:r>
        <w:t>online ordering or click and collect service.</w:t>
      </w:r>
    </w:p>
    <w:p w14:paraId="39A9D8C4" w14:textId="41965A37" w:rsidR="00FD2149" w:rsidRDefault="00FD2149" w:rsidP="00FD2149"/>
    <w:p w14:paraId="642CE941" w14:textId="77777777" w:rsidR="00FD2149" w:rsidRPr="00E87FEB" w:rsidRDefault="00FD2149" w:rsidP="00FD2149">
      <w:pPr>
        <w:rPr>
          <w:b/>
          <w:bCs/>
        </w:rPr>
      </w:pPr>
      <w:r w:rsidRPr="00E87FEB">
        <w:rPr>
          <w:b/>
          <w:bCs/>
        </w:rPr>
        <w:t>Further information</w:t>
      </w:r>
    </w:p>
    <w:p w14:paraId="29FD43DF" w14:textId="77777777" w:rsidR="00FD2149" w:rsidRDefault="00FD2149" w:rsidP="00FD2149">
      <w:r w:rsidRPr="002B0E52">
        <w:t xml:space="preserve">For the latest information and updates on COVID-19 including travel, testing and vaccines visit the government website: </w:t>
      </w:r>
      <w:hyperlink r:id="rId14" w:history="1">
        <w:r w:rsidRPr="00F35EAF">
          <w:rPr>
            <w:rStyle w:val="Hyperlink"/>
          </w:rPr>
          <w:t>www.gov.uk/coronavirus</w:t>
        </w:r>
      </w:hyperlink>
      <w:r>
        <w:t xml:space="preserve"> or Health and Safety Executive website: </w:t>
      </w:r>
      <w:hyperlink r:id="rId15" w:history="1">
        <w:r w:rsidRPr="0051499E">
          <w:rPr>
            <w:rStyle w:val="Hyperlink"/>
          </w:rPr>
          <w:t>www.hse.gov.uk/coronavirus</w:t>
        </w:r>
      </w:hyperlink>
      <w:r>
        <w:t xml:space="preserve"> </w:t>
      </w:r>
    </w:p>
    <w:p w14:paraId="74219302" w14:textId="77777777" w:rsidR="00FD2149" w:rsidRDefault="00FD2149" w:rsidP="00FD2149">
      <w:r>
        <w:t xml:space="preserve">Sign up to the business newsletter to receive the latest news and information: </w:t>
      </w:r>
      <w:hyperlink r:id="rId16" w:history="1">
        <w:r w:rsidRPr="00901844">
          <w:rPr>
            <w:rStyle w:val="Hyperlink"/>
          </w:rPr>
          <w:t>www.bristol.gov.uk/businessnewsletter</w:t>
        </w:r>
      </w:hyperlink>
      <w:r>
        <w:t xml:space="preserve"> </w:t>
      </w:r>
    </w:p>
    <w:p w14:paraId="47119B21" w14:textId="77777777" w:rsidR="00FD2149" w:rsidRDefault="00FD2149" w:rsidP="00FD2149">
      <w:r w:rsidRPr="00747814">
        <w:lastRenderedPageBreak/>
        <w:t xml:space="preserve">The council is supporting an online survey to better understand how employers across the city </w:t>
      </w:r>
      <w:r>
        <w:t xml:space="preserve">have </w:t>
      </w:r>
      <w:r w:rsidRPr="00747814">
        <w:t xml:space="preserve">responded to the challenges of COVID-19 and paying sick pay. Your feedback could help shape future business support. </w:t>
      </w:r>
      <w:hyperlink r:id="rId17" w:history="1">
        <w:r w:rsidRPr="00105F9F">
          <w:rPr>
            <w:rStyle w:val="Hyperlink"/>
          </w:rPr>
          <w:t>Please complete the short survey sharing how you responded to the challenges of COVID-19 and paying sick pay</w:t>
        </w:r>
      </w:hyperlink>
      <w:r>
        <w:t xml:space="preserve">. </w:t>
      </w:r>
      <w:r w:rsidRPr="00747814">
        <w:t>Th</w:t>
      </w:r>
      <w:r>
        <w:t xml:space="preserve">e survey </w:t>
      </w:r>
      <w:r w:rsidRPr="00747814">
        <w:t xml:space="preserve">is not for people who are self-employed. </w:t>
      </w:r>
    </w:p>
    <w:p w14:paraId="09790DF1" w14:textId="77777777" w:rsidR="00FD2149" w:rsidRDefault="00FD2149" w:rsidP="00FD2149"/>
    <w:p w14:paraId="04189EEF" w14:textId="77777777" w:rsidR="00FD2149" w:rsidRDefault="00FD2149" w:rsidP="00FD2149">
      <w:r>
        <w:t xml:space="preserve">Yours sincerely, </w:t>
      </w:r>
    </w:p>
    <w:p w14:paraId="3F95FC22" w14:textId="77777777" w:rsidR="00FD2149" w:rsidRDefault="00FD2149" w:rsidP="00FD2149">
      <w:r>
        <w:t>Christina Gray</w:t>
      </w:r>
    </w:p>
    <w:p w14:paraId="77F67EDD" w14:textId="77777777" w:rsidR="00FD2149" w:rsidRDefault="00FD2149" w:rsidP="00FD2149">
      <w:r>
        <w:t>Director of Public Health</w:t>
      </w:r>
    </w:p>
    <w:p w14:paraId="253B049E" w14:textId="77777777" w:rsidR="00FD2149" w:rsidRDefault="00FD2149" w:rsidP="00FD2149"/>
    <w:sectPr w:rsidR="00FD2149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9D24" w14:textId="77777777" w:rsidR="007A6781" w:rsidRDefault="007A6781" w:rsidP="00F5056B">
      <w:pPr>
        <w:spacing w:after="0" w:line="240" w:lineRule="auto"/>
      </w:pPr>
      <w:r>
        <w:separator/>
      </w:r>
    </w:p>
  </w:endnote>
  <w:endnote w:type="continuationSeparator" w:id="0">
    <w:p w14:paraId="1982A590" w14:textId="77777777" w:rsidR="007A6781" w:rsidRDefault="007A6781" w:rsidP="00F5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4AE6" w14:textId="77777777" w:rsidR="007A6781" w:rsidRDefault="007A6781" w:rsidP="00F5056B">
      <w:pPr>
        <w:spacing w:after="0" w:line="240" w:lineRule="auto"/>
      </w:pPr>
      <w:r>
        <w:separator/>
      </w:r>
    </w:p>
  </w:footnote>
  <w:footnote w:type="continuationSeparator" w:id="0">
    <w:p w14:paraId="227B678A" w14:textId="77777777" w:rsidR="007A6781" w:rsidRDefault="007A6781" w:rsidP="00F50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7540" w14:textId="6EEA2764" w:rsidR="00555F57" w:rsidRDefault="00555F57" w:rsidP="00A03FEB">
    <w:pPr>
      <w:pStyle w:val="Header"/>
      <w:jc w:val="right"/>
    </w:pPr>
    <w:r w:rsidRPr="008D2B10">
      <w:rPr>
        <w:noProof/>
      </w:rPr>
      <w:drawing>
        <wp:inline distT="0" distB="0" distL="0" distR="0" wp14:anchorId="27F61241" wp14:editId="262702E2">
          <wp:extent cx="1003300" cy="10166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D4C"/>
    <w:multiLevelType w:val="hybridMultilevel"/>
    <w:tmpl w:val="655A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4EB4"/>
    <w:multiLevelType w:val="hybridMultilevel"/>
    <w:tmpl w:val="3C7CC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21CEF"/>
    <w:multiLevelType w:val="hybridMultilevel"/>
    <w:tmpl w:val="58320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E1F22"/>
    <w:multiLevelType w:val="hybridMultilevel"/>
    <w:tmpl w:val="436E4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051F6"/>
    <w:multiLevelType w:val="hybridMultilevel"/>
    <w:tmpl w:val="239A13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BA2344"/>
    <w:multiLevelType w:val="hybridMultilevel"/>
    <w:tmpl w:val="39167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65600"/>
    <w:multiLevelType w:val="hybridMultilevel"/>
    <w:tmpl w:val="320A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D6C86"/>
    <w:multiLevelType w:val="hybridMultilevel"/>
    <w:tmpl w:val="4064A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86E67"/>
    <w:multiLevelType w:val="hybridMultilevel"/>
    <w:tmpl w:val="7A6E6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718EE"/>
    <w:multiLevelType w:val="hybridMultilevel"/>
    <w:tmpl w:val="1786BE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AA4D43"/>
    <w:multiLevelType w:val="hybridMultilevel"/>
    <w:tmpl w:val="734A6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A6E27"/>
    <w:multiLevelType w:val="hybridMultilevel"/>
    <w:tmpl w:val="563CA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82DCE"/>
    <w:multiLevelType w:val="hybridMultilevel"/>
    <w:tmpl w:val="F6469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91822"/>
    <w:multiLevelType w:val="hybridMultilevel"/>
    <w:tmpl w:val="69AA2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2"/>
  </w:num>
  <w:num w:numId="8">
    <w:abstractNumId w:val="8"/>
  </w:num>
  <w:num w:numId="9">
    <w:abstractNumId w:val="13"/>
  </w:num>
  <w:num w:numId="10">
    <w:abstractNumId w:val="4"/>
  </w:num>
  <w:num w:numId="11">
    <w:abstractNumId w:val="9"/>
  </w:num>
  <w:num w:numId="12">
    <w:abstractNumId w:val="1"/>
  </w:num>
  <w:num w:numId="13">
    <w:abstractNumId w:val="6"/>
  </w:num>
  <w:num w:numId="1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44"/>
    <w:rsid w:val="00000974"/>
    <w:rsid w:val="00001E9B"/>
    <w:rsid w:val="0000215E"/>
    <w:rsid w:val="000021B0"/>
    <w:rsid w:val="0000301F"/>
    <w:rsid w:val="000033F8"/>
    <w:rsid w:val="000034AF"/>
    <w:rsid w:val="00003937"/>
    <w:rsid w:val="0000467B"/>
    <w:rsid w:val="00005EAA"/>
    <w:rsid w:val="000060F3"/>
    <w:rsid w:val="000065CD"/>
    <w:rsid w:val="00007630"/>
    <w:rsid w:val="00007D7B"/>
    <w:rsid w:val="00007F29"/>
    <w:rsid w:val="00012183"/>
    <w:rsid w:val="000126FD"/>
    <w:rsid w:val="00013282"/>
    <w:rsid w:val="00013478"/>
    <w:rsid w:val="00013771"/>
    <w:rsid w:val="00013D5A"/>
    <w:rsid w:val="00014496"/>
    <w:rsid w:val="000160A4"/>
    <w:rsid w:val="000161BE"/>
    <w:rsid w:val="00017938"/>
    <w:rsid w:val="00020DE4"/>
    <w:rsid w:val="000217C4"/>
    <w:rsid w:val="0002296F"/>
    <w:rsid w:val="000231D6"/>
    <w:rsid w:val="000237EC"/>
    <w:rsid w:val="00023D42"/>
    <w:rsid w:val="00025038"/>
    <w:rsid w:val="000250C0"/>
    <w:rsid w:val="0002565D"/>
    <w:rsid w:val="00025B3C"/>
    <w:rsid w:val="00026008"/>
    <w:rsid w:val="0002711C"/>
    <w:rsid w:val="00027AE6"/>
    <w:rsid w:val="000303A0"/>
    <w:rsid w:val="00031341"/>
    <w:rsid w:val="00031C2F"/>
    <w:rsid w:val="00032125"/>
    <w:rsid w:val="000322B0"/>
    <w:rsid w:val="000323F3"/>
    <w:rsid w:val="0003345D"/>
    <w:rsid w:val="00033C80"/>
    <w:rsid w:val="00033CD1"/>
    <w:rsid w:val="00033DF5"/>
    <w:rsid w:val="00034907"/>
    <w:rsid w:val="00034C9B"/>
    <w:rsid w:val="0003551B"/>
    <w:rsid w:val="00035B28"/>
    <w:rsid w:val="00036717"/>
    <w:rsid w:val="0003710D"/>
    <w:rsid w:val="00040B7B"/>
    <w:rsid w:val="00040D48"/>
    <w:rsid w:val="00042440"/>
    <w:rsid w:val="000430DA"/>
    <w:rsid w:val="00043770"/>
    <w:rsid w:val="00043929"/>
    <w:rsid w:val="000448FB"/>
    <w:rsid w:val="00045885"/>
    <w:rsid w:val="00045ACB"/>
    <w:rsid w:val="00046536"/>
    <w:rsid w:val="00046595"/>
    <w:rsid w:val="00046A00"/>
    <w:rsid w:val="00046A2C"/>
    <w:rsid w:val="000470A3"/>
    <w:rsid w:val="00050245"/>
    <w:rsid w:val="00051792"/>
    <w:rsid w:val="00051BAC"/>
    <w:rsid w:val="00052537"/>
    <w:rsid w:val="000532FF"/>
    <w:rsid w:val="00053693"/>
    <w:rsid w:val="00053884"/>
    <w:rsid w:val="0005406F"/>
    <w:rsid w:val="000549FA"/>
    <w:rsid w:val="00054A3D"/>
    <w:rsid w:val="0005507A"/>
    <w:rsid w:val="000557DA"/>
    <w:rsid w:val="000563DE"/>
    <w:rsid w:val="00056A9D"/>
    <w:rsid w:val="00056E8B"/>
    <w:rsid w:val="00057602"/>
    <w:rsid w:val="00057F0F"/>
    <w:rsid w:val="00060BD6"/>
    <w:rsid w:val="00061405"/>
    <w:rsid w:val="00061C99"/>
    <w:rsid w:val="00062E4C"/>
    <w:rsid w:val="0006379F"/>
    <w:rsid w:val="000661A5"/>
    <w:rsid w:val="00066658"/>
    <w:rsid w:val="0006693B"/>
    <w:rsid w:val="00066D59"/>
    <w:rsid w:val="0007028A"/>
    <w:rsid w:val="00070EC4"/>
    <w:rsid w:val="00071338"/>
    <w:rsid w:val="0007152A"/>
    <w:rsid w:val="00071D9F"/>
    <w:rsid w:val="00072069"/>
    <w:rsid w:val="00072847"/>
    <w:rsid w:val="0007302A"/>
    <w:rsid w:val="00075D02"/>
    <w:rsid w:val="00077351"/>
    <w:rsid w:val="000802A1"/>
    <w:rsid w:val="00080703"/>
    <w:rsid w:val="00080C57"/>
    <w:rsid w:val="00081D88"/>
    <w:rsid w:val="00081FA3"/>
    <w:rsid w:val="0008224C"/>
    <w:rsid w:val="00082F28"/>
    <w:rsid w:val="00082F59"/>
    <w:rsid w:val="00083326"/>
    <w:rsid w:val="00083638"/>
    <w:rsid w:val="0008433F"/>
    <w:rsid w:val="00084844"/>
    <w:rsid w:val="00084D36"/>
    <w:rsid w:val="00085351"/>
    <w:rsid w:val="00085431"/>
    <w:rsid w:val="00085A75"/>
    <w:rsid w:val="0008768C"/>
    <w:rsid w:val="00090077"/>
    <w:rsid w:val="00090189"/>
    <w:rsid w:val="0009080F"/>
    <w:rsid w:val="00091389"/>
    <w:rsid w:val="00091431"/>
    <w:rsid w:val="000917CA"/>
    <w:rsid w:val="00092233"/>
    <w:rsid w:val="00095817"/>
    <w:rsid w:val="00095918"/>
    <w:rsid w:val="00096569"/>
    <w:rsid w:val="00096696"/>
    <w:rsid w:val="00096810"/>
    <w:rsid w:val="00096FED"/>
    <w:rsid w:val="00097777"/>
    <w:rsid w:val="00097800"/>
    <w:rsid w:val="00097F06"/>
    <w:rsid w:val="000A0F74"/>
    <w:rsid w:val="000A1EEE"/>
    <w:rsid w:val="000A245A"/>
    <w:rsid w:val="000A247E"/>
    <w:rsid w:val="000A3FC6"/>
    <w:rsid w:val="000A4A7B"/>
    <w:rsid w:val="000A538C"/>
    <w:rsid w:val="000A59EE"/>
    <w:rsid w:val="000A5A97"/>
    <w:rsid w:val="000A646B"/>
    <w:rsid w:val="000A6564"/>
    <w:rsid w:val="000A73DC"/>
    <w:rsid w:val="000A7410"/>
    <w:rsid w:val="000B029D"/>
    <w:rsid w:val="000B0A78"/>
    <w:rsid w:val="000B137D"/>
    <w:rsid w:val="000B4587"/>
    <w:rsid w:val="000B4936"/>
    <w:rsid w:val="000B5D3B"/>
    <w:rsid w:val="000B5E90"/>
    <w:rsid w:val="000B6B50"/>
    <w:rsid w:val="000C12B3"/>
    <w:rsid w:val="000C241B"/>
    <w:rsid w:val="000C29B6"/>
    <w:rsid w:val="000C5018"/>
    <w:rsid w:val="000C5896"/>
    <w:rsid w:val="000C58DE"/>
    <w:rsid w:val="000C666A"/>
    <w:rsid w:val="000D00BD"/>
    <w:rsid w:val="000D0195"/>
    <w:rsid w:val="000D02CD"/>
    <w:rsid w:val="000D0326"/>
    <w:rsid w:val="000D03CD"/>
    <w:rsid w:val="000D044C"/>
    <w:rsid w:val="000D0756"/>
    <w:rsid w:val="000D115B"/>
    <w:rsid w:val="000D12D9"/>
    <w:rsid w:val="000D1B9A"/>
    <w:rsid w:val="000D61C5"/>
    <w:rsid w:val="000D6618"/>
    <w:rsid w:val="000D6CFD"/>
    <w:rsid w:val="000D6F9F"/>
    <w:rsid w:val="000D7AA0"/>
    <w:rsid w:val="000E0A04"/>
    <w:rsid w:val="000E3041"/>
    <w:rsid w:val="000E36AA"/>
    <w:rsid w:val="000E3DC0"/>
    <w:rsid w:val="000E4129"/>
    <w:rsid w:val="000E44E9"/>
    <w:rsid w:val="000E4FB2"/>
    <w:rsid w:val="000E5BF2"/>
    <w:rsid w:val="000E6671"/>
    <w:rsid w:val="000E694F"/>
    <w:rsid w:val="000E7B96"/>
    <w:rsid w:val="000F0F3C"/>
    <w:rsid w:val="000F120F"/>
    <w:rsid w:val="000F12BA"/>
    <w:rsid w:val="000F1368"/>
    <w:rsid w:val="000F2786"/>
    <w:rsid w:val="000F2854"/>
    <w:rsid w:val="000F301F"/>
    <w:rsid w:val="000F313C"/>
    <w:rsid w:val="000F3802"/>
    <w:rsid w:val="000F4029"/>
    <w:rsid w:val="001024FF"/>
    <w:rsid w:val="00104B66"/>
    <w:rsid w:val="00105098"/>
    <w:rsid w:val="0010510A"/>
    <w:rsid w:val="00105A42"/>
    <w:rsid w:val="00105C57"/>
    <w:rsid w:val="0010751A"/>
    <w:rsid w:val="00107876"/>
    <w:rsid w:val="001103B3"/>
    <w:rsid w:val="001105FC"/>
    <w:rsid w:val="00110916"/>
    <w:rsid w:val="00112ECC"/>
    <w:rsid w:val="00113051"/>
    <w:rsid w:val="001132DA"/>
    <w:rsid w:val="00113AC1"/>
    <w:rsid w:val="00114FEB"/>
    <w:rsid w:val="001163DB"/>
    <w:rsid w:val="00117B9B"/>
    <w:rsid w:val="001203A4"/>
    <w:rsid w:val="00122113"/>
    <w:rsid w:val="0012228A"/>
    <w:rsid w:val="001222E2"/>
    <w:rsid w:val="001234FB"/>
    <w:rsid w:val="0012394C"/>
    <w:rsid w:val="00123C3D"/>
    <w:rsid w:val="0012410D"/>
    <w:rsid w:val="0012456F"/>
    <w:rsid w:val="00124882"/>
    <w:rsid w:val="00124ED9"/>
    <w:rsid w:val="00125801"/>
    <w:rsid w:val="00125D47"/>
    <w:rsid w:val="00127906"/>
    <w:rsid w:val="001316C4"/>
    <w:rsid w:val="00132035"/>
    <w:rsid w:val="00132169"/>
    <w:rsid w:val="0013335C"/>
    <w:rsid w:val="001334AE"/>
    <w:rsid w:val="00133A2F"/>
    <w:rsid w:val="00133DB7"/>
    <w:rsid w:val="00133F77"/>
    <w:rsid w:val="001342E8"/>
    <w:rsid w:val="001351C8"/>
    <w:rsid w:val="001356F5"/>
    <w:rsid w:val="00135A97"/>
    <w:rsid w:val="00135E45"/>
    <w:rsid w:val="00136395"/>
    <w:rsid w:val="00137170"/>
    <w:rsid w:val="001374F6"/>
    <w:rsid w:val="001377B5"/>
    <w:rsid w:val="00137C9B"/>
    <w:rsid w:val="0014039A"/>
    <w:rsid w:val="00140735"/>
    <w:rsid w:val="001427B2"/>
    <w:rsid w:val="001427CF"/>
    <w:rsid w:val="001428B2"/>
    <w:rsid w:val="0014555F"/>
    <w:rsid w:val="00145A64"/>
    <w:rsid w:val="00145FBB"/>
    <w:rsid w:val="00146843"/>
    <w:rsid w:val="00147695"/>
    <w:rsid w:val="00147FDD"/>
    <w:rsid w:val="0015037C"/>
    <w:rsid w:val="001503D0"/>
    <w:rsid w:val="00150DA1"/>
    <w:rsid w:val="00151312"/>
    <w:rsid w:val="00151CEE"/>
    <w:rsid w:val="00152C80"/>
    <w:rsid w:val="00153A50"/>
    <w:rsid w:val="001540AE"/>
    <w:rsid w:val="0015438A"/>
    <w:rsid w:val="00154B3E"/>
    <w:rsid w:val="00154CE7"/>
    <w:rsid w:val="00154DB8"/>
    <w:rsid w:val="0015509C"/>
    <w:rsid w:val="001570D8"/>
    <w:rsid w:val="00157191"/>
    <w:rsid w:val="00157E86"/>
    <w:rsid w:val="00157F97"/>
    <w:rsid w:val="0016019A"/>
    <w:rsid w:val="001618F7"/>
    <w:rsid w:val="001629EE"/>
    <w:rsid w:val="00162F3F"/>
    <w:rsid w:val="00164742"/>
    <w:rsid w:val="00164A6A"/>
    <w:rsid w:val="001652D9"/>
    <w:rsid w:val="0016539D"/>
    <w:rsid w:val="0016595A"/>
    <w:rsid w:val="00165C16"/>
    <w:rsid w:val="001665AE"/>
    <w:rsid w:val="00167F0A"/>
    <w:rsid w:val="00167F31"/>
    <w:rsid w:val="001702AC"/>
    <w:rsid w:val="001702CA"/>
    <w:rsid w:val="00171D03"/>
    <w:rsid w:val="00172AA5"/>
    <w:rsid w:val="001731F5"/>
    <w:rsid w:val="001738ED"/>
    <w:rsid w:val="00173D5D"/>
    <w:rsid w:val="00174A9A"/>
    <w:rsid w:val="001755F7"/>
    <w:rsid w:val="00176337"/>
    <w:rsid w:val="001769B6"/>
    <w:rsid w:val="00177358"/>
    <w:rsid w:val="00180586"/>
    <w:rsid w:val="00180A3E"/>
    <w:rsid w:val="00183C00"/>
    <w:rsid w:val="001842F6"/>
    <w:rsid w:val="00185732"/>
    <w:rsid w:val="001861B2"/>
    <w:rsid w:val="00186845"/>
    <w:rsid w:val="00187A17"/>
    <w:rsid w:val="0019040E"/>
    <w:rsid w:val="00190662"/>
    <w:rsid w:val="001908E7"/>
    <w:rsid w:val="0019349B"/>
    <w:rsid w:val="001947CA"/>
    <w:rsid w:val="00195211"/>
    <w:rsid w:val="001964F4"/>
    <w:rsid w:val="00196BE9"/>
    <w:rsid w:val="00196DF8"/>
    <w:rsid w:val="001972F7"/>
    <w:rsid w:val="001A0307"/>
    <w:rsid w:val="001A06E6"/>
    <w:rsid w:val="001A123B"/>
    <w:rsid w:val="001A1C11"/>
    <w:rsid w:val="001A2285"/>
    <w:rsid w:val="001A280B"/>
    <w:rsid w:val="001A2889"/>
    <w:rsid w:val="001A3650"/>
    <w:rsid w:val="001A46B8"/>
    <w:rsid w:val="001A5E2B"/>
    <w:rsid w:val="001A6842"/>
    <w:rsid w:val="001A6BA7"/>
    <w:rsid w:val="001A6F5E"/>
    <w:rsid w:val="001B0556"/>
    <w:rsid w:val="001B0A4A"/>
    <w:rsid w:val="001B131C"/>
    <w:rsid w:val="001B2A28"/>
    <w:rsid w:val="001B3642"/>
    <w:rsid w:val="001B3F96"/>
    <w:rsid w:val="001B4528"/>
    <w:rsid w:val="001B4F8E"/>
    <w:rsid w:val="001B55D0"/>
    <w:rsid w:val="001B67AF"/>
    <w:rsid w:val="001B7198"/>
    <w:rsid w:val="001B7FA8"/>
    <w:rsid w:val="001C0505"/>
    <w:rsid w:val="001C0A39"/>
    <w:rsid w:val="001C11F1"/>
    <w:rsid w:val="001C1E2A"/>
    <w:rsid w:val="001C2BF2"/>
    <w:rsid w:val="001C2F57"/>
    <w:rsid w:val="001C2F76"/>
    <w:rsid w:val="001C31B4"/>
    <w:rsid w:val="001C3CA4"/>
    <w:rsid w:val="001C4581"/>
    <w:rsid w:val="001C53F4"/>
    <w:rsid w:val="001C5460"/>
    <w:rsid w:val="001C5CF7"/>
    <w:rsid w:val="001C5FFC"/>
    <w:rsid w:val="001C60E5"/>
    <w:rsid w:val="001C673E"/>
    <w:rsid w:val="001C6781"/>
    <w:rsid w:val="001C7D08"/>
    <w:rsid w:val="001C7EDD"/>
    <w:rsid w:val="001D00D5"/>
    <w:rsid w:val="001D064A"/>
    <w:rsid w:val="001D1490"/>
    <w:rsid w:val="001D18C8"/>
    <w:rsid w:val="001D2C50"/>
    <w:rsid w:val="001D38C8"/>
    <w:rsid w:val="001D39E4"/>
    <w:rsid w:val="001D4199"/>
    <w:rsid w:val="001D47AB"/>
    <w:rsid w:val="001D6146"/>
    <w:rsid w:val="001D68E2"/>
    <w:rsid w:val="001D7337"/>
    <w:rsid w:val="001E0987"/>
    <w:rsid w:val="001E0E6D"/>
    <w:rsid w:val="001E140B"/>
    <w:rsid w:val="001E1470"/>
    <w:rsid w:val="001E1BD3"/>
    <w:rsid w:val="001E1ED5"/>
    <w:rsid w:val="001E21C9"/>
    <w:rsid w:val="001E240E"/>
    <w:rsid w:val="001E2A6D"/>
    <w:rsid w:val="001E2B5C"/>
    <w:rsid w:val="001E2D1A"/>
    <w:rsid w:val="001E342D"/>
    <w:rsid w:val="001E3A41"/>
    <w:rsid w:val="001E528E"/>
    <w:rsid w:val="001E58B1"/>
    <w:rsid w:val="001E64AA"/>
    <w:rsid w:val="001E6E54"/>
    <w:rsid w:val="001E752B"/>
    <w:rsid w:val="001E7ACD"/>
    <w:rsid w:val="001E7E87"/>
    <w:rsid w:val="001F0D8F"/>
    <w:rsid w:val="001F1124"/>
    <w:rsid w:val="001F2293"/>
    <w:rsid w:val="001F313F"/>
    <w:rsid w:val="001F4498"/>
    <w:rsid w:val="001F5EDE"/>
    <w:rsid w:val="001F6580"/>
    <w:rsid w:val="002002BB"/>
    <w:rsid w:val="00201FD7"/>
    <w:rsid w:val="00203453"/>
    <w:rsid w:val="00203A8A"/>
    <w:rsid w:val="00203B3C"/>
    <w:rsid w:val="0020442C"/>
    <w:rsid w:val="002048F0"/>
    <w:rsid w:val="002050CC"/>
    <w:rsid w:val="00205A28"/>
    <w:rsid w:val="00206962"/>
    <w:rsid w:val="00207324"/>
    <w:rsid w:val="0020786F"/>
    <w:rsid w:val="00211FD0"/>
    <w:rsid w:val="0021275F"/>
    <w:rsid w:val="002129D3"/>
    <w:rsid w:val="00212E23"/>
    <w:rsid w:val="002130FE"/>
    <w:rsid w:val="00213584"/>
    <w:rsid w:val="00214AC4"/>
    <w:rsid w:val="002150A7"/>
    <w:rsid w:val="00215300"/>
    <w:rsid w:val="002155D6"/>
    <w:rsid w:val="002170AD"/>
    <w:rsid w:val="00217149"/>
    <w:rsid w:val="00220411"/>
    <w:rsid w:val="00220B86"/>
    <w:rsid w:val="00221557"/>
    <w:rsid w:val="00221702"/>
    <w:rsid w:val="0022193E"/>
    <w:rsid w:val="00222D05"/>
    <w:rsid w:val="002234C3"/>
    <w:rsid w:val="002238DE"/>
    <w:rsid w:val="002240B1"/>
    <w:rsid w:val="002246FF"/>
    <w:rsid w:val="00224882"/>
    <w:rsid w:val="00226875"/>
    <w:rsid w:val="00226B0B"/>
    <w:rsid w:val="00227450"/>
    <w:rsid w:val="002305DF"/>
    <w:rsid w:val="00230AAD"/>
    <w:rsid w:val="00231685"/>
    <w:rsid w:val="00233650"/>
    <w:rsid w:val="0023365E"/>
    <w:rsid w:val="00233F27"/>
    <w:rsid w:val="002361BD"/>
    <w:rsid w:val="0024161B"/>
    <w:rsid w:val="00241E24"/>
    <w:rsid w:val="00242949"/>
    <w:rsid w:val="002430AC"/>
    <w:rsid w:val="0024325C"/>
    <w:rsid w:val="00243D21"/>
    <w:rsid w:val="00243DB0"/>
    <w:rsid w:val="00243EF9"/>
    <w:rsid w:val="002447CE"/>
    <w:rsid w:val="00244931"/>
    <w:rsid w:val="00245FFD"/>
    <w:rsid w:val="00247298"/>
    <w:rsid w:val="00247762"/>
    <w:rsid w:val="00250BB5"/>
    <w:rsid w:val="00250F25"/>
    <w:rsid w:val="0025138C"/>
    <w:rsid w:val="00251649"/>
    <w:rsid w:val="002517AB"/>
    <w:rsid w:val="0025424F"/>
    <w:rsid w:val="0025434F"/>
    <w:rsid w:val="00254382"/>
    <w:rsid w:val="0025487C"/>
    <w:rsid w:val="002549C5"/>
    <w:rsid w:val="00254DFF"/>
    <w:rsid w:val="0025575F"/>
    <w:rsid w:val="0025644D"/>
    <w:rsid w:val="00256B35"/>
    <w:rsid w:val="002603B9"/>
    <w:rsid w:val="00260C9B"/>
    <w:rsid w:val="00261095"/>
    <w:rsid w:val="002615A7"/>
    <w:rsid w:val="00262D85"/>
    <w:rsid w:val="00263870"/>
    <w:rsid w:val="002638AC"/>
    <w:rsid w:val="00263FE7"/>
    <w:rsid w:val="00264343"/>
    <w:rsid w:val="00264883"/>
    <w:rsid w:val="00265566"/>
    <w:rsid w:val="00265770"/>
    <w:rsid w:val="00266D17"/>
    <w:rsid w:val="00267FD9"/>
    <w:rsid w:val="0027016F"/>
    <w:rsid w:val="00270E07"/>
    <w:rsid w:val="00271A29"/>
    <w:rsid w:val="00271D6A"/>
    <w:rsid w:val="0027333E"/>
    <w:rsid w:val="002736E3"/>
    <w:rsid w:val="00274ABA"/>
    <w:rsid w:val="00274CA4"/>
    <w:rsid w:val="00275309"/>
    <w:rsid w:val="00275949"/>
    <w:rsid w:val="002768F0"/>
    <w:rsid w:val="002770B9"/>
    <w:rsid w:val="00280FF6"/>
    <w:rsid w:val="002824AD"/>
    <w:rsid w:val="002827A4"/>
    <w:rsid w:val="00283619"/>
    <w:rsid w:val="002842FE"/>
    <w:rsid w:val="00284E2D"/>
    <w:rsid w:val="00285870"/>
    <w:rsid w:val="0028621E"/>
    <w:rsid w:val="002864C2"/>
    <w:rsid w:val="00286722"/>
    <w:rsid w:val="00286833"/>
    <w:rsid w:val="0028703D"/>
    <w:rsid w:val="002878CD"/>
    <w:rsid w:val="00287E02"/>
    <w:rsid w:val="002900A1"/>
    <w:rsid w:val="00290404"/>
    <w:rsid w:val="00290647"/>
    <w:rsid w:val="00290C4F"/>
    <w:rsid w:val="0029147C"/>
    <w:rsid w:val="002921FA"/>
    <w:rsid w:val="00292C57"/>
    <w:rsid w:val="002933F7"/>
    <w:rsid w:val="00293BC8"/>
    <w:rsid w:val="00294852"/>
    <w:rsid w:val="002956B9"/>
    <w:rsid w:val="00295C0B"/>
    <w:rsid w:val="002967F5"/>
    <w:rsid w:val="00296A84"/>
    <w:rsid w:val="00296DAB"/>
    <w:rsid w:val="00297FCD"/>
    <w:rsid w:val="002A00B5"/>
    <w:rsid w:val="002A161C"/>
    <w:rsid w:val="002A18FC"/>
    <w:rsid w:val="002A1D63"/>
    <w:rsid w:val="002A2EAF"/>
    <w:rsid w:val="002A39F6"/>
    <w:rsid w:val="002A47A5"/>
    <w:rsid w:val="002A4831"/>
    <w:rsid w:val="002A4EC3"/>
    <w:rsid w:val="002A5B4E"/>
    <w:rsid w:val="002A6749"/>
    <w:rsid w:val="002A6D14"/>
    <w:rsid w:val="002A7759"/>
    <w:rsid w:val="002B0218"/>
    <w:rsid w:val="002B22DF"/>
    <w:rsid w:val="002B2F2C"/>
    <w:rsid w:val="002B3F04"/>
    <w:rsid w:val="002B494E"/>
    <w:rsid w:val="002B54B6"/>
    <w:rsid w:val="002B55CF"/>
    <w:rsid w:val="002B6528"/>
    <w:rsid w:val="002B70AB"/>
    <w:rsid w:val="002B717A"/>
    <w:rsid w:val="002C03B8"/>
    <w:rsid w:val="002C1E03"/>
    <w:rsid w:val="002C235C"/>
    <w:rsid w:val="002C38B4"/>
    <w:rsid w:val="002C4DFE"/>
    <w:rsid w:val="002C59E7"/>
    <w:rsid w:val="002C6411"/>
    <w:rsid w:val="002C7DC5"/>
    <w:rsid w:val="002D15A0"/>
    <w:rsid w:val="002D1692"/>
    <w:rsid w:val="002D1916"/>
    <w:rsid w:val="002D301D"/>
    <w:rsid w:val="002D33D5"/>
    <w:rsid w:val="002D3438"/>
    <w:rsid w:val="002D36F1"/>
    <w:rsid w:val="002D3B78"/>
    <w:rsid w:val="002D3F94"/>
    <w:rsid w:val="002D4474"/>
    <w:rsid w:val="002D5526"/>
    <w:rsid w:val="002D5A98"/>
    <w:rsid w:val="002D60C3"/>
    <w:rsid w:val="002E0467"/>
    <w:rsid w:val="002E183B"/>
    <w:rsid w:val="002E2250"/>
    <w:rsid w:val="002E25B5"/>
    <w:rsid w:val="002E2762"/>
    <w:rsid w:val="002E2A7B"/>
    <w:rsid w:val="002E321C"/>
    <w:rsid w:val="002E38FC"/>
    <w:rsid w:val="002F1302"/>
    <w:rsid w:val="002F13DB"/>
    <w:rsid w:val="002F149A"/>
    <w:rsid w:val="002F1C6D"/>
    <w:rsid w:val="002F2387"/>
    <w:rsid w:val="002F2BFC"/>
    <w:rsid w:val="002F3563"/>
    <w:rsid w:val="002F584B"/>
    <w:rsid w:val="002F63BB"/>
    <w:rsid w:val="002F69F3"/>
    <w:rsid w:val="002F7618"/>
    <w:rsid w:val="00302343"/>
    <w:rsid w:val="003026BD"/>
    <w:rsid w:val="003027C3"/>
    <w:rsid w:val="00302913"/>
    <w:rsid w:val="00302F74"/>
    <w:rsid w:val="00303448"/>
    <w:rsid w:val="00304068"/>
    <w:rsid w:val="00304133"/>
    <w:rsid w:val="00304F24"/>
    <w:rsid w:val="00305819"/>
    <w:rsid w:val="00305D83"/>
    <w:rsid w:val="0030628D"/>
    <w:rsid w:val="00306664"/>
    <w:rsid w:val="00307281"/>
    <w:rsid w:val="00307B45"/>
    <w:rsid w:val="003114B7"/>
    <w:rsid w:val="00311682"/>
    <w:rsid w:val="00311801"/>
    <w:rsid w:val="00311D0D"/>
    <w:rsid w:val="00312F5C"/>
    <w:rsid w:val="003130C0"/>
    <w:rsid w:val="00313337"/>
    <w:rsid w:val="003145B4"/>
    <w:rsid w:val="00315B19"/>
    <w:rsid w:val="00316793"/>
    <w:rsid w:val="00317FEA"/>
    <w:rsid w:val="00320F3F"/>
    <w:rsid w:val="00321623"/>
    <w:rsid w:val="00321B7C"/>
    <w:rsid w:val="00322841"/>
    <w:rsid w:val="00322933"/>
    <w:rsid w:val="00323264"/>
    <w:rsid w:val="00323C0B"/>
    <w:rsid w:val="00323F55"/>
    <w:rsid w:val="0032462A"/>
    <w:rsid w:val="0032572E"/>
    <w:rsid w:val="00326089"/>
    <w:rsid w:val="00326496"/>
    <w:rsid w:val="00326D1D"/>
    <w:rsid w:val="003309FB"/>
    <w:rsid w:val="0033166C"/>
    <w:rsid w:val="00331781"/>
    <w:rsid w:val="003328F0"/>
    <w:rsid w:val="0033367E"/>
    <w:rsid w:val="003349DA"/>
    <w:rsid w:val="00335332"/>
    <w:rsid w:val="003354E2"/>
    <w:rsid w:val="0033580A"/>
    <w:rsid w:val="00336366"/>
    <w:rsid w:val="0033786B"/>
    <w:rsid w:val="00337A0E"/>
    <w:rsid w:val="00340977"/>
    <w:rsid w:val="003411C9"/>
    <w:rsid w:val="00342416"/>
    <w:rsid w:val="00343C56"/>
    <w:rsid w:val="003445AD"/>
    <w:rsid w:val="00344DBD"/>
    <w:rsid w:val="00345210"/>
    <w:rsid w:val="003455F4"/>
    <w:rsid w:val="00345BDB"/>
    <w:rsid w:val="003460CF"/>
    <w:rsid w:val="003475A4"/>
    <w:rsid w:val="00350A60"/>
    <w:rsid w:val="00350FE1"/>
    <w:rsid w:val="00351951"/>
    <w:rsid w:val="00351EF0"/>
    <w:rsid w:val="00352370"/>
    <w:rsid w:val="003537E1"/>
    <w:rsid w:val="00354592"/>
    <w:rsid w:val="00354DFE"/>
    <w:rsid w:val="00355100"/>
    <w:rsid w:val="00356376"/>
    <w:rsid w:val="00357EAC"/>
    <w:rsid w:val="00357ED5"/>
    <w:rsid w:val="003600E2"/>
    <w:rsid w:val="003604F4"/>
    <w:rsid w:val="00361229"/>
    <w:rsid w:val="00361591"/>
    <w:rsid w:val="00362BD6"/>
    <w:rsid w:val="003637B2"/>
    <w:rsid w:val="0036537D"/>
    <w:rsid w:val="0036595A"/>
    <w:rsid w:val="00365B12"/>
    <w:rsid w:val="003664F0"/>
    <w:rsid w:val="003672D0"/>
    <w:rsid w:val="003677CF"/>
    <w:rsid w:val="00367BF6"/>
    <w:rsid w:val="00367D27"/>
    <w:rsid w:val="00370C02"/>
    <w:rsid w:val="00373DD2"/>
    <w:rsid w:val="0037450B"/>
    <w:rsid w:val="00375666"/>
    <w:rsid w:val="00375817"/>
    <w:rsid w:val="00375BDF"/>
    <w:rsid w:val="00377CAF"/>
    <w:rsid w:val="003800AC"/>
    <w:rsid w:val="003840E5"/>
    <w:rsid w:val="00384A76"/>
    <w:rsid w:val="00384E78"/>
    <w:rsid w:val="00385736"/>
    <w:rsid w:val="00385E10"/>
    <w:rsid w:val="0038611E"/>
    <w:rsid w:val="003861E3"/>
    <w:rsid w:val="00387489"/>
    <w:rsid w:val="00387A3E"/>
    <w:rsid w:val="003902AD"/>
    <w:rsid w:val="00390540"/>
    <w:rsid w:val="0039123F"/>
    <w:rsid w:val="00391756"/>
    <w:rsid w:val="00393B68"/>
    <w:rsid w:val="0039410C"/>
    <w:rsid w:val="00395CA9"/>
    <w:rsid w:val="0039641F"/>
    <w:rsid w:val="00397251"/>
    <w:rsid w:val="00397335"/>
    <w:rsid w:val="003973C8"/>
    <w:rsid w:val="003A058C"/>
    <w:rsid w:val="003A0647"/>
    <w:rsid w:val="003A2878"/>
    <w:rsid w:val="003A2AF6"/>
    <w:rsid w:val="003A4ED5"/>
    <w:rsid w:val="003A4EE0"/>
    <w:rsid w:val="003A7547"/>
    <w:rsid w:val="003B0D98"/>
    <w:rsid w:val="003B118B"/>
    <w:rsid w:val="003B1842"/>
    <w:rsid w:val="003B1B43"/>
    <w:rsid w:val="003B2896"/>
    <w:rsid w:val="003B481A"/>
    <w:rsid w:val="003B4C50"/>
    <w:rsid w:val="003B4D49"/>
    <w:rsid w:val="003B519B"/>
    <w:rsid w:val="003B6170"/>
    <w:rsid w:val="003C07ED"/>
    <w:rsid w:val="003C2011"/>
    <w:rsid w:val="003C3984"/>
    <w:rsid w:val="003C3F3B"/>
    <w:rsid w:val="003C4475"/>
    <w:rsid w:val="003C4783"/>
    <w:rsid w:val="003C4875"/>
    <w:rsid w:val="003C5B01"/>
    <w:rsid w:val="003C61EC"/>
    <w:rsid w:val="003C7214"/>
    <w:rsid w:val="003C72F8"/>
    <w:rsid w:val="003C7AFC"/>
    <w:rsid w:val="003D0544"/>
    <w:rsid w:val="003D0A9D"/>
    <w:rsid w:val="003D231A"/>
    <w:rsid w:val="003D2B3C"/>
    <w:rsid w:val="003D2C3B"/>
    <w:rsid w:val="003D3301"/>
    <w:rsid w:val="003D4465"/>
    <w:rsid w:val="003D5457"/>
    <w:rsid w:val="003D5611"/>
    <w:rsid w:val="003D5772"/>
    <w:rsid w:val="003D5932"/>
    <w:rsid w:val="003D69DF"/>
    <w:rsid w:val="003D7A8B"/>
    <w:rsid w:val="003E0898"/>
    <w:rsid w:val="003E2229"/>
    <w:rsid w:val="003E259B"/>
    <w:rsid w:val="003E322C"/>
    <w:rsid w:val="003E40AB"/>
    <w:rsid w:val="003E4566"/>
    <w:rsid w:val="003E4B8B"/>
    <w:rsid w:val="003E5B47"/>
    <w:rsid w:val="003E6737"/>
    <w:rsid w:val="003E714B"/>
    <w:rsid w:val="003F1197"/>
    <w:rsid w:val="003F199A"/>
    <w:rsid w:val="003F1F40"/>
    <w:rsid w:val="003F1F48"/>
    <w:rsid w:val="003F2508"/>
    <w:rsid w:val="003F33E1"/>
    <w:rsid w:val="003F7361"/>
    <w:rsid w:val="003F7AE5"/>
    <w:rsid w:val="0040081B"/>
    <w:rsid w:val="004016AF"/>
    <w:rsid w:val="00401819"/>
    <w:rsid w:val="00401AE6"/>
    <w:rsid w:val="0040249A"/>
    <w:rsid w:val="00403202"/>
    <w:rsid w:val="0040566E"/>
    <w:rsid w:val="00406278"/>
    <w:rsid w:val="0040664E"/>
    <w:rsid w:val="004103AD"/>
    <w:rsid w:val="00410466"/>
    <w:rsid w:val="00411639"/>
    <w:rsid w:val="00412810"/>
    <w:rsid w:val="004128AF"/>
    <w:rsid w:val="00413710"/>
    <w:rsid w:val="00414036"/>
    <w:rsid w:val="00415324"/>
    <w:rsid w:val="00415690"/>
    <w:rsid w:val="0041597D"/>
    <w:rsid w:val="00415AD8"/>
    <w:rsid w:val="00416C05"/>
    <w:rsid w:val="004170FA"/>
    <w:rsid w:val="004178C0"/>
    <w:rsid w:val="00420B0F"/>
    <w:rsid w:val="00421CA2"/>
    <w:rsid w:val="004220AB"/>
    <w:rsid w:val="00422EAA"/>
    <w:rsid w:val="004241D6"/>
    <w:rsid w:val="00424579"/>
    <w:rsid w:val="00425351"/>
    <w:rsid w:val="00425C63"/>
    <w:rsid w:val="00425F1A"/>
    <w:rsid w:val="004262BE"/>
    <w:rsid w:val="004268D1"/>
    <w:rsid w:val="00426C82"/>
    <w:rsid w:val="00427CF2"/>
    <w:rsid w:val="004300DB"/>
    <w:rsid w:val="004303F5"/>
    <w:rsid w:val="0043113F"/>
    <w:rsid w:val="00431371"/>
    <w:rsid w:val="00431823"/>
    <w:rsid w:val="004319E9"/>
    <w:rsid w:val="00431AB7"/>
    <w:rsid w:val="00431EBD"/>
    <w:rsid w:val="00431ED4"/>
    <w:rsid w:val="0043267D"/>
    <w:rsid w:val="00433D08"/>
    <w:rsid w:val="004347B5"/>
    <w:rsid w:val="0043577C"/>
    <w:rsid w:val="0043588A"/>
    <w:rsid w:val="00435C5D"/>
    <w:rsid w:val="00435D97"/>
    <w:rsid w:val="004363B9"/>
    <w:rsid w:val="00437AB1"/>
    <w:rsid w:val="00437B1E"/>
    <w:rsid w:val="004401D8"/>
    <w:rsid w:val="004427EB"/>
    <w:rsid w:val="00445503"/>
    <w:rsid w:val="00446237"/>
    <w:rsid w:val="004468E2"/>
    <w:rsid w:val="00446A42"/>
    <w:rsid w:val="00446D83"/>
    <w:rsid w:val="00447EC6"/>
    <w:rsid w:val="00450B3B"/>
    <w:rsid w:val="00451BC7"/>
    <w:rsid w:val="00452044"/>
    <w:rsid w:val="00452684"/>
    <w:rsid w:val="00452C6D"/>
    <w:rsid w:val="004551A8"/>
    <w:rsid w:val="00455476"/>
    <w:rsid w:val="0045621C"/>
    <w:rsid w:val="00460000"/>
    <w:rsid w:val="00461075"/>
    <w:rsid w:val="00461A99"/>
    <w:rsid w:val="00461CE5"/>
    <w:rsid w:val="00461D7C"/>
    <w:rsid w:val="00462532"/>
    <w:rsid w:val="00462D61"/>
    <w:rsid w:val="004631D8"/>
    <w:rsid w:val="004637F9"/>
    <w:rsid w:val="00464474"/>
    <w:rsid w:val="00464BC5"/>
    <w:rsid w:val="004655C9"/>
    <w:rsid w:val="00465A19"/>
    <w:rsid w:val="00466B44"/>
    <w:rsid w:val="00466D13"/>
    <w:rsid w:val="00466E59"/>
    <w:rsid w:val="004671C3"/>
    <w:rsid w:val="0046764E"/>
    <w:rsid w:val="004700A6"/>
    <w:rsid w:val="00470CF6"/>
    <w:rsid w:val="0047232F"/>
    <w:rsid w:val="00474095"/>
    <w:rsid w:val="00474866"/>
    <w:rsid w:val="00474926"/>
    <w:rsid w:val="00474E4F"/>
    <w:rsid w:val="00474EE1"/>
    <w:rsid w:val="004752A5"/>
    <w:rsid w:val="004761AF"/>
    <w:rsid w:val="0047621E"/>
    <w:rsid w:val="00476383"/>
    <w:rsid w:val="00476540"/>
    <w:rsid w:val="004770F2"/>
    <w:rsid w:val="00482230"/>
    <w:rsid w:val="00483040"/>
    <w:rsid w:val="0048313D"/>
    <w:rsid w:val="004836F5"/>
    <w:rsid w:val="00484178"/>
    <w:rsid w:val="0048451E"/>
    <w:rsid w:val="00484C03"/>
    <w:rsid w:val="00484EFF"/>
    <w:rsid w:val="00485AF0"/>
    <w:rsid w:val="004867C5"/>
    <w:rsid w:val="004875AE"/>
    <w:rsid w:val="0048764A"/>
    <w:rsid w:val="00487795"/>
    <w:rsid w:val="0049053D"/>
    <w:rsid w:val="00491416"/>
    <w:rsid w:val="0049177B"/>
    <w:rsid w:val="00492268"/>
    <w:rsid w:val="00492A22"/>
    <w:rsid w:val="00493E9B"/>
    <w:rsid w:val="004951BC"/>
    <w:rsid w:val="00495B69"/>
    <w:rsid w:val="004964A0"/>
    <w:rsid w:val="0049673C"/>
    <w:rsid w:val="00496BCF"/>
    <w:rsid w:val="004978BE"/>
    <w:rsid w:val="00497B97"/>
    <w:rsid w:val="004A1725"/>
    <w:rsid w:val="004A23A3"/>
    <w:rsid w:val="004A3529"/>
    <w:rsid w:val="004A35F3"/>
    <w:rsid w:val="004A3C32"/>
    <w:rsid w:val="004A47EA"/>
    <w:rsid w:val="004A529B"/>
    <w:rsid w:val="004A5EBB"/>
    <w:rsid w:val="004A6D22"/>
    <w:rsid w:val="004A7CBF"/>
    <w:rsid w:val="004A7EAC"/>
    <w:rsid w:val="004B00E4"/>
    <w:rsid w:val="004B0925"/>
    <w:rsid w:val="004B09CE"/>
    <w:rsid w:val="004B1E2E"/>
    <w:rsid w:val="004B3F2B"/>
    <w:rsid w:val="004B4A93"/>
    <w:rsid w:val="004B590F"/>
    <w:rsid w:val="004B5E2C"/>
    <w:rsid w:val="004B5EAD"/>
    <w:rsid w:val="004B5EB0"/>
    <w:rsid w:val="004B5F23"/>
    <w:rsid w:val="004B664D"/>
    <w:rsid w:val="004B7972"/>
    <w:rsid w:val="004C0060"/>
    <w:rsid w:val="004C02EC"/>
    <w:rsid w:val="004C0A1E"/>
    <w:rsid w:val="004C42FD"/>
    <w:rsid w:val="004C4B3F"/>
    <w:rsid w:val="004C4B74"/>
    <w:rsid w:val="004C547E"/>
    <w:rsid w:val="004C5CE9"/>
    <w:rsid w:val="004C5F5B"/>
    <w:rsid w:val="004C668E"/>
    <w:rsid w:val="004C73DB"/>
    <w:rsid w:val="004D0567"/>
    <w:rsid w:val="004D0F4C"/>
    <w:rsid w:val="004D1046"/>
    <w:rsid w:val="004D1CB7"/>
    <w:rsid w:val="004D1E6F"/>
    <w:rsid w:val="004D2899"/>
    <w:rsid w:val="004D29DA"/>
    <w:rsid w:val="004D3610"/>
    <w:rsid w:val="004D41D3"/>
    <w:rsid w:val="004D45DE"/>
    <w:rsid w:val="004D4D2B"/>
    <w:rsid w:val="004D4DA0"/>
    <w:rsid w:val="004D4DD6"/>
    <w:rsid w:val="004D53C5"/>
    <w:rsid w:val="004D5CA9"/>
    <w:rsid w:val="004D5D58"/>
    <w:rsid w:val="004D6D62"/>
    <w:rsid w:val="004D7352"/>
    <w:rsid w:val="004D7AD7"/>
    <w:rsid w:val="004D7C52"/>
    <w:rsid w:val="004E0AC9"/>
    <w:rsid w:val="004E0E93"/>
    <w:rsid w:val="004E2397"/>
    <w:rsid w:val="004E244D"/>
    <w:rsid w:val="004E3CA6"/>
    <w:rsid w:val="004E40F2"/>
    <w:rsid w:val="004E5164"/>
    <w:rsid w:val="004E6AEB"/>
    <w:rsid w:val="004E6C3F"/>
    <w:rsid w:val="004E79AC"/>
    <w:rsid w:val="004F08EA"/>
    <w:rsid w:val="004F0932"/>
    <w:rsid w:val="004F15E8"/>
    <w:rsid w:val="004F1E9B"/>
    <w:rsid w:val="004F1F8A"/>
    <w:rsid w:val="004F2BAE"/>
    <w:rsid w:val="004F2CD5"/>
    <w:rsid w:val="004F3131"/>
    <w:rsid w:val="004F3637"/>
    <w:rsid w:val="004F40AE"/>
    <w:rsid w:val="004F44BE"/>
    <w:rsid w:val="004F455F"/>
    <w:rsid w:val="004F5021"/>
    <w:rsid w:val="004F56B5"/>
    <w:rsid w:val="004F5DA3"/>
    <w:rsid w:val="004F69BD"/>
    <w:rsid w:val="004F71B9"/>
    <w:rsid w:val="004F7FCF"/>
    <w:rsid w:val="00500157"/>
    <w:rsid w:val="00500C94"/>
    <w:rsid w:val="005010FD"/>
    <w:rsid w:val="00503432"/>
    <w:rsid w:val="005043F7"/>
    <w:rsid w:val="00506275"/>
    <w:rsid w:val="0050632E"/>
    <w:rsid w:val="00507922"/>
    <w:rsid w:val="00507BC7"/>
    <w:rsid w:val="0051003D"/>
    <w:rsid w:val="0051174E"/>
    <w:rsid w:val="00512916"/>
    <w:rsid w:val="00513A0D"/>
    <w:rsid w:val="005143ED"/>
    <w:rsid w:val="0051556B"/>
    <w:rsid w:val="00516258"/>
    <w:rsid w:val="00516A6B"/>
    <w:rsid w:val="00516BDF"/>
    <w:rsid w:val="005177AF"/>
    <w:rsid w:val="00520542"/>
    <w:rsid w:val="00522184"/>
    <w:rsid w:val="00522B9D"/>
    <w:rsid w:val="005230C9"/>
    <w:rsid w:val="00523B13"/>
    <w:rsid w:val="00524D43"/>
    <w:rsid w:val="005263DC"/>
    <w:rsid w:val="0053014F"/>
    <w:rsid w:val="00530359"/>
    <w:rsid w:val="005314B8"/>
    <w:rsid w:val="00531585"/>
    <w:rsid w:val="00532E64"/>
    <w:rsid w:val="00532EF5"/>
    <w:rsid w:val="00533712"/>
    <w:rsid w:val="00534570"/>
    <w:rsid w:val="005349F9"/>
    <w:rsid w:val="00534C92"/>
    <w:rsid w:val="00535CC9"/>
    <w:rsid w:val="0053658F"/>
    <w:rsid w:val="0053731E"/>
    <w:rsid w:val="0053736F"/>
    <w:rsid w:val="00537707"/>
    <w:rsid w:val="005400BD"/>
    <w:rsid w:val="00540936"/>
    <w:rsid w:val="00540A59"/>
    <w:rsid w:val="00540EB2"/>
    <w:rsid w:val="005411AE"/>
    <w:rsid w:val="00542083"/>
    <w:rsid w:val="00542368"/>
    <w:rsid w:val="00542B8A"/>
    <w:rsid w:val="00544669"/>
    <w:rsid w:val="00544C41"/>
    <w:rsid w:val="0054530D"/>
    <w:rsid w:val="00545DAE"/>
    <w:rsid w:val="005463FE"/>
    <w:rsid w:val="005468E9"/>
    <w:rsid w:val="00546E67"/>
    <w:rsid w:val="00546EF9"/>
    <w:rsid w:val="0054778B"/>
    <w:rsid w:val="0055064F"/>
    <w:rsid w:val="00550B2F"/>
    <w:rsid w:val="005518B3"/>
    <w:rsid w:val="00552220"/>
    <w:rsid w:val="00552828"/>
    <w:rsid w:val="00552935"/>
    <w:rsid w:val="00553114"/>
    <w:rsid w:val="00553FE6"/>
    <w:rsid w:val="005550B5"/>
    <w:rsid w:val="0055588C"/>
    <w:rsid w:val="005559DA"/>
    <w:rsid w:val="00555DC9"/>
    <w:rsid w:val="00555F57"/>
    <w:rsid w:val="005562CB"/>
    <w:rsid w:val="00556387"/>
    <w:rsid w:val="005567EB"/>
    <w:rsid w:val="0055681A"/>
    <w:rsid w:val="00557789"/>
    <w:rsid w:val="00560F87"/>
    <w:rsid w:val="00561179"/>
    <w:rsid w:val="005616D5"/>
    <w:rsid w:val="00561A07"/>
    <w:rsid w:val="00562043"/>
    <w:rsid w:val="0056239F"/>
    <w:rsid w:val="005629EC"/>
    <w:rsid w:val="00563D29"/>
    <w:rsid w:val="00564936"/>
    <w:rsid w:val="00564A25"/>
    <w:rsid w:val="00564D3E"/>
    <w:rsid w:val="0056589C"/>
    <w:rsid w:val="0056661E"/>
    <w:rsid w:val="00566C8A"/>
    <w:rsid w:val="005677D4"/>
    <w:rsid w:val="00570F26"/>
    <w:rsid w:val="00571A64"/>
    <w:rsid w:val="00571C17"/>
    <w:rsid w:val="0057326F"/>
    <w:rsid w:val="005753C4"/>
    <w:rsid w:val="00576BFD"/>
    <w:rsid w:val="00576EAA"/>
    <w:rsid w:val="00577ACF"/>
    <w:rsid w:val="0058021C"/>
    <w:rsid w:val="0058055A"/>
    <w:rsid w:val="0058093B"/>
    <w:rsid w:val="0058181D"/>
    <w:rsid w:val="0058228E"/>
    <w:rsid w:val="00582B0F"/>
    <w:rsid w:val="00582FBB"/>
    <w:rsid w:val="005830E9"/>
    <w:rsid w:val="00583B2C"/>
    <w:rsid w:val="00584DDB"/>
    <w:rsid w:val="00584E7A"/>
    <w:rsid w:val="00585766"/>
    <w:rsid w:val="00585EAD"/>
    <w:rsid w:val="00586254"/>
    <w:rsid w:val="0058666B"/>
    <w:rsid w:val="00590395"/>
    <w:rsid w:val="00590ADD"/>
    <w:rsid w:val="00592CC8"/>
    <w:rsid w:val="00592E16"/>
    <w:rsid w:val="00592F5B"/>
    <w:rsid w:val="005931C9"/>
    <w:rsid w:val="00593782"/>
    <w:rsid w:val="0059387C"/>
    <w:rsid w:val="00593E40"/>
    <w:rsid w:val="00593FBD"/>
    <w:rsid w:val="00594C6E"/>
    <w:rsid w:val="00595631"/>
    <w:rsid w:val="00595651"/>
    <w:rsid w:val="00595B86"/>
    <w:rsid w:val="005963EE"/>
    <w:rsid w:val="00596532"/>
    <w:rsid w:val="0059692B"/>
    <w:rsid w:val="005A0BBB"/>
    <w:rsid w:val="005A0EC9"/>
    <w:rsid w:val="005A16EE"/>
    <w:rsid w:val="005A1985"/>
    <w:rsid w:val="005A1DF8"/>
    <w:rsid w:val="005A29E2"/>
    <w:rsid w:val="005A333C"/>
    <w:rsid w:val="005A3981"/>
    <w:rsid w:val="005A3A6F"/>
    <w:rsid w:val="005A4352"/>
    <w:rsid w:val="005A4809"/>
    <w:rsid w:val="005A6432"/>
    <w:rsid w:val="005A653D"/>
    <w:rsid w:val="005A7165"/>
    <w:rsid w:val="005B08AD"/>
    <w:rsid w:val="005B1948"/>
    <w:rsid w:val="005B3236"/>
    <w:rsid w:val="005B3FA8"/>
    <w:rsid w:val="005B5FC2"/>
    <w:rsid w:val="005B6DA8"/>
    <w:rsid w:val="005B7BFF"/>
    <w:rsid w:val="005C109B"/>
    <w:rsid w:val="005C167C"/>
    <w:rsid w:val="005C1CF3"/>
    <w:rsid w:val="005C3C69"/>
    <w:rsid w:val="005C3DC9"/>
    <w:rsid w:val="005C43D8"/>
    <w:rsid w:val="005C57F1"/>
    <w:rsid w:val="005C5DC1"/>
    <w:rsid w:val="005C614F"/>
    <w:rsid w:val="005C632B"/>
    <w:rsid w:val="005C6B59"/>
    <w:rsid w:val="005D05E0"/>
    <w:rsid w:val="005D0B9A"/>
    <w:rsid w:val="005D1288"/>
    <w:rsid w:val="005D1F8A"/>
    <w:rsid w:val="005D1FBB"/>
    <w:rsid w:val="005D2226"/>
    <w:rsid w:val="005D23C3"/>
    <w:rsid w:val="005D2A48"/>
    <w:rsid w:val="005D2B3F"/>
    <w:rsid w:val="005D30E9"/>
    <w:rsid w:val="005D3ABE"/>
    <w:rsid w:val="005D4851"/>
    <w:rsid w:val="005D54CE"/>
    <w:rsid w:val="005D6036"/>
    <w:rsid w:val="005D630C"/>
    <w:rsid w:val="005D6886"/>
    <w:rsid w:val="005D6C65"/>
    <w:rsid w:val="005D7000"/>
    <w:rsid w:val="005D7154"/>
    <w:rsid w:val="005D7734"/>
    <w:rsid w:val="005E0EE2"/>
    <w:rsid w:val="005E1565"/>
    <w:rsid w:val="005E1E11"/>
    <w:rsid w:val="005E3925"/>
    <w:rsid w:val="005E3C59"/>
    <w:rsid w:val="005E472A"/>
    <w:rsid w:val="005E47FE"/>
    <w:rsid w:val="005E4B10"/>
    <w:rsid w:val="005E4D62"/>
    <w:rsid w:val="005E4E67"/>
    <w:rsid w:val="005E5B20"/>
    <w:rsid w:val="005E5DE6"/>
    <w:rsid w:val="005E6145"/>
    <w:rsid w:val="005E621F"/>
    <w:rsid w:val="005E74B5"/>
    <w:rsid w:val="005E7546"/>
    <w:rsid w:val="005E7657"/>
    <w:rsid w:val="005F07FD"/>
    <w:rsid w:val="005F181C"/>
    <w:rsid w:val="005F1EE6"/>
    <w:rsid w:val="005F22F6"/>
    <w:rsid w:val="005F2302"/>
    <w:rsid w:val="005F2D3E"/>
    <w:rsid w:val="005F3077"/>
    <w:rsid w:val="005F415C"/>
    <w:rsid w:val="005F4979"/>
    <w:rsid w:val="005F49DE"/>
    <w:rsid w:val="005F4A53"/>
    <w:rsid w:val="005F6175"/>
    <w:rsid w:val="005F7DBB"/>
    <w:rsid w:val="0060086D"/>
    <w:rsid w:val="00600D8A"/>
    <w:rsid w:val="00600FD5"/>
    <w:rsid w:val="00601253"/>
    <w:rsid w:val="0060182E"/>
    <w:rsid w:val="00601C7A"/>
    <w:rsid w:val="00601CF7"/>
    <w:rsid w:val="00601D96"/>
    <w:rsid w:val="00601F5C"/>
    <w:rsid w:val="00602AC1"/>
    <w:rsid w:val="00602EE3"/>
    <w:rsid w:val="0060313B"/>
    <w:rsid w:val="006049C1"/>
    <w:rsid w:val="0060596E"/>
    <w:rsid w:val="0060628A"/>
    <w:rsid w:val="00606561"/>
    <w:rsid w:val="00606858"/>
    <w:rsid w:val="00607426"/>
    <w:rsid w:val="00607837"/>
    <w:rsid w:val="006078F8"/>
    <w:rsid w:val="0061131A"/>
    <w:rsid w:val="00611A1A"/>
    <w:rsid w:val="00611AE9"/>
    <w:rsid w:val="006130D2"/>
    <w:rsid w:val="0061423C"/>
    <w:rsid w:val="00614AFE"/>
    <w:rsid w:val="00614BBB"/>
    <w:rsid w:val="00614CB9"/>
    <w:rsid w:val="0061609D"/>
    <w:rsid w:val="00617E9A"/>
    <w:rsid w:val="00621379"/>
    <w:rsid w:val="00621C27"/>
    <w:rsid w:val="006223AC"/>
    <w:rsid w:val="006226F3"/>
    <w:rsid w:val="0062463B"/>
    <w:rsid w:val="00624CCF"/>
    <w:rsid w:val="00625157"/>
    <w:rsid w:val="00625978"/>
    <w:rsid w:val="00625E8A"/>
    <w:rsid w:val="00626485"/>
    <w:rsid w:val="006268A7"/>
    <w:rsid w:val="006316CA"/>
    <w:rsid w:val="00631B18"/>
    <w:rsid w:val="00634770"/>
    <w:rsid w:val="00634AB0"/>
    <w:rsid w:val="00634B9A"/>
    <w:rsid w:val="00634E8D"/>
    <w:rsid w:val="00636699"/>
    <w:rsid w:val="00636CC2"/>
    <w:rsid w:val="00637306"/>
    <w:rsid w:val="0063766C"/>
    <w:rsid w:val="00637943"/>
    <w:rsid w:val="00640362"/>
    <w:rsid w:val="00640D17"/>
    <w:rsid w:val="0064177C"/>
    <w:rsid w:val="0064315A"/>
    <w:rsid w:val="006438E2"/>
    <w:rsid w:val="00643AF3"/>
    <w:rsid w:val="00644E01"/>
    <w:rsid w:val="0064618F"/>
    <w:rsid w:val="006504BD"/>
    <w:rsid w:val="00650A0E"/>
    <w:rsid w:val="00650E08"/>
    <w:rsid w:val="00652915"/>
    <w:rsid w:val="006534AB"/>
    <w:rsid w:val="00653796"/>
    <w:rsid w:val="00653C42"/>
    <w:rsid w:val="00654933"/>
    <w:rsid w:val="0065533B"/>
    <w:rsid w:val="0065556A"/>
    <w:rsid w:val="00655A18"/>
    <w:rsid w:val="00656BD9"/>
    <w:rsid w:val="00657D49"/>
    <w:rsid w:val="00657EF0"/>
    <w:rsid w:val="00660412"/>
    <w:rsid w:val="00660420"/>
    <w:rsid w:val="00660638"/>
    <w:rsid w:val="0066101A"/>
    <w:rsid w:val="0066238E"/>
    <w:rsid w:val="006642C1"/>
    <w:rsid w:val="00665463"/>
    <w:rsid w:val="006667BF"/>
    <w:rsid w:val="00667ED9"/>
    <w:rsid w:val="00670D4D"/>
    <w:rsid w:val="00671734"/>
    <w:rsid w:val="00671DBC"/>
    <w:rsid w:val="00671FF3"/>
    <w:rsid w:val="0067262B"/>
    <w:rsid w:val="00672876"/>
    <w:rsid w:val="00672975"/>
    <w:rsid w:val="00672F32"/>
    <w:rsid w:val="00673406"/>
    <w:rsid w:val="00674136"/>
    <w:rsid w:val="00676B6A"/>
    <w:rsid w:val="006778B6"/>
    <w:rsid w:val="006806B8"/>
    <w:rsid w:val="00680839"/>
    <w:rsid w:val="0068120D"/>
    <w:rsid w:val="0068236B"/>
    <w:rsid w:val="00684465"/>
    <w:rsid w:val="00684530"/>
    <w:rsid w:val="00687898"/>
    <w:rsid w:val="0069052A"/>
    <w:rsid w:val="00690650"/>
    <w:rsid w:val="0069090B"/>
    <w:rsid w:val="00690E21"/>
    <w:rsid w:val="00691DCE"/>
    <w:rsid w:val="00691E86"/>
    <w:rsid w:val="00692321"/>
    <w:rsid w:val="0069359D"/>
    <w:rsid w:val="00693AEE"/>
    <w:rsid w:val="006944B5"/>
    <w:rsid w:val="006948EF"/>
    <w:rsid w:val="00694CEE"/>
    <w:rsid w:val="006963A7"/>
    <w:rsid w:val="006A0791"/>
    <w:rsid w:val="006A18C9"/>
    <w:rsid w:val="006A1EB8"/>
    <w:rsid w:val="006A39BD"/>
    <w:rsid w:val="006A3AAB"/>
    <w:rsid w:val="006A4F47"/>
    <w:rsid w:val="006A6545"/>
    <w:rsid w:val="006A6F52"/>
    <w:rsid w:val="006A71B9"/>
    <w:rsid w:val="006A7462"/>
    <w:rsid w:val="006A7F03"/>
    <w:rsid w:val="006B0B24"/>
    <w:rsid w:val="006B2998"/>
    <w:rsid w:val="006B33C5"/>
    <w:rsid w:val="006B3690"/>
    <w:rsid w:val="006B37BF"/>
    <w:rsid w:val="006B46F9"/>
    <w:rsid w:val="006B5272"/>
    <w:rsid w:val="006B54DA"/>
    <w:rsid w:val="006B5518"/>
    <w:rsid w:val="006B685D"/>
    <w:rsid w:val="006B736D"/>
    <w:rsid w:val="006B7EB7"/>
    <w:rsid w:val="006C0460"/>
    <w:rsid w:val="006C1F62"/>
    <w:rsid w:val="006C2AF4"/>
    <w:rsid w:val="006C2C6B"/>
    <w:rsid w:val="006C399F"/>
    <w:rsid w:val="006C3C8A"/>
    <w:rsid w:val="006C3DB3"/>
    <w:rsid w:val="006C4599"/>
    <w:rsid w:val="006C5662"/>
    <w:rsid w:val="006C63D7"/>
    <w:rsid w:val="006C6962"/>
    <w:rsid w:val="006C794A"/>
    <w:rsid w:val="006D0E90"/>
    <w:rsid w:val="006D293B"/>
    <w:rsid w:val="006D2C7A"/>
    <w:rsid w:val="006D4448"/>
    <w:rsid w:val="006D46EE"/>
    <w:rsid w:val="006D52B3"/>
    <w:rsid w:val="006D56E9"/>
    <w:rsid w:val="006D5759"/>
    <w:rsid w:val="006D643D"/>
    <w:rsid w:val="006D6EAE"/>
    <w:rsid w:val="006D75FF"/>
    <w:rsid w:val="006D7CA1"/>
    <w:rsid w:val="006E03E6"/>
    <w:rsid w:val="006E0948"/>
    <w:rsid w:val="006E23BC"/>
    <w:rsid w:val="006E2633"/>
    <w:rsid w:val="006E2982"/>
    <w:rsid w:val="006E2D07"/>
    <w:rsid w:val="006E31A3"/>
    <w:rsid w:val="006E335D"/>
    <w:rsid w:val="006E3678"/>
    <w:rsid w:val="006E40B2"/>
    <w:rsid w:val="006E4D22"/>
    <w:rsid w:val="006E4D72"/>
    <w:rsid w:val="006E5C9A"/>
    <w:rsid w:val="006E6B30"/>
    <w:rsid w:val="006E76C6"/>
    <w:rsid w:val="006E7DE8"/>
    <w:rsid w:val="006E7E8E"/>
    <w:rsid w:val="006F0196"/>
    <w:rsid w:val="006F0D7F"/>
    <w:rsid w:val="006F1C86"/>
    <w:rsid w:val="006F1E41"/>
    <w:rsid w:val="006F1FF8"/>
    <w:rsid w:val="006F2541"/>
    <w:rsid w:val="006F2AE2"/>
    <w:rsid w:val="006F2C58"/>
    <w:rsid w:val="006F342F"/>
    <w:rsid w:val="006F3483"/>
    <w:rsid w:val="006F385F"/>
    <w:rsid w:val="006F442F"/>
    <w:rsid w:val="006F44D4"/>
    <w:rsid w:val="006F4A5A"/>
    <w:rsid w:val="006F4C0D"/>
    <w:rsid w:val="006F55EF"/>
    <w:rsid w:val="006F5CD9"/>
    <w:rsid w:val="006F64E6"/>
    <w:rsid w:val="006F6FE3"/>
    <w:rsid w:val="006F7B3D"/>
    <w:rsid w:val="007001E9"/>
    <w:rsid w:val="00701966"/>
    <w:rsid w:val="00701B6F"/>
    <w:rsid w:val="0070223A"/>
    <w:rsid w:val="007038A8"/>
    <w:rsid w:val="007057DF"/>
    <w:rsid w:val="00705E13"/>
    <w:rsid w:val="0070625A"/>
    <w:rsid w:val="007078BA"/>
    <w:rsid w:val="00710993"/>
    <w:rsid w:val="00710AB6"/>
    <w:rsid w:val="0071155A"/>
    <w:rsid w:val="00711F64"/>
    <w:rsid w:val="007130F6"/>
    <w:rsid w:val="0071320E"/>
    <w:rsid w:val="007132DB"/>
    <w:rsid w:val="00713743"/>
    <w:rsid w:val="00713F4E"/>
    <w:rsid w:val="0071560E"/>
    <w:rsid w:val="00716504"/>
    <w:rsid w:val="00716530"/>
    <w:rsid w:val="00717231"/>
    <w:rsid w:val="00717C24"/>
    <w:rsid w:val="00717ECC"/>
    <w:rsid w:val="00720C1A"/>
    <w:rsid w:val="00720D2A"/>
    <w:rsid w:val="0072279A"/>
    <w:rsid w:val="00722A90"/>
    <w:rsid w:val="0072396A"/>
    <w:rsid w:val="00723E6F"/>
    <w:rsid w:val="00723F52"/>
    <w:rsid w:val="00725F3B"/>
    <w:rsid w:val="00726451"/>
    <w:rsid w:val="00730590"/>
    <w:rsid w:val="007306A1"/>
    <w:rsid w:val="0073097C"/>
    <w:rsid w:val="00731A62"/>
    <w:rsid w:val="0073303D"/>
    <w:rsid w:val="00733367"/>
    <w:rsid w:val="007334DE"/>
    <w:rsid w:val="00733906"/>
    <w:rsid w:val="00733CE3"/>
    <w:rsid w:val="00734DD8"/>
    <w:rsid w:val="00735365"/>
    <w:rsid w:val="00735590"/>
    <w:rsid w:val="007363F0"/>
    <w:rsid w:val="00737121"/>
    <w:rsid w:val="0073744B"/>
    <w:rsid w:val="00740A31"/>
    <w:rsid w:val="00741724"/>
    <w:rsid w:val="00741C6E"/>
    <w:rsid w:val="00742776"/>
    <w:rsid w:val="007434B2"/>
    <w:rsid w:val="00744063"/>
    <w:rsid w:val="00744319"/>
    <w:rsid w:val="007455AF"/>
    <w:rsid w:val="00745C7B"/>
    <w:rsid w:val="00746CF0"/>
    <w:rsid w:val="00746E72"/>
    <w:rsid w:val="0074709B"/>
    <w:rsid w:val="00747304"/>
    <w:rsid w:val="00747DAF"/>
    <w:rsid w:val="00750B17"/>
    <w:rsid w:val="00750BFE"/>
    <w:rsid w:val="00751578"/>
    <w:rsid w:val="00752167"/>
    <w:rsid w:val="00752619"/>
    <w:rsid w:val="00752786"/>
    <w:rsid w:val="00752D73"/>
    <w:rsid w:val="00753A0B"/>
    <w:rsid w:val="00753D36"/>
    <w:rsid w:val="00755BCF"/>
    <w:rsid w:val="007560CD"/>
    <w:rsid w:val="007603F1"/>
    <w:rsid w:val="007605CE"/>
    <w:rsid w:val="0076078B"/>
    <w:rsid w:val="007607CA"/>
    <w:rsid w:val="00761F89"/>
    <w:rsid w:val="00762182"/>
    <w:rsid w:val="007626CC"/>
    <w:rsid w:val="0076288D"/>
    <w:rsid w:val="007643DA"/>
    <w:rsid w:val="00764804"/>
    <w:rsid w:val="00764D80"/>
    <w:rsid w:val="00765A86"/>
    <w:rsid w:val="00765F5D"/>
    <w:rsid w:val="00770731"/>
    <w:rsid w:val="00771B85"/>
    <w:rsid w:val="007721C5"/>
    <w:rsid w:val="007732D4"/>
    <w:rsid w:val="0077338A"/>
    <w:rsid w:val="00773668"/>
    <w:rsid w:val="007738EA"/>
    <w:rsid w:val="00773BDF"/>
    <w:rsid w:val="00773CFC"/>
    <w:rsid w:val="00773EE6"/>
    <w:rsid w:val="0077447A"/>
    <w:rsid w:val="00774773"/>
    <w:rsid w:val="00774A60"/>
    <w:rsid w:val="0077508E"/>
    <w:rsid w:val="00775C5B"/>
    <w:rsid w:val="007779D8"/>
    <w:rsid w:val="00777EE5"/>
    <w:rsid w:val="00780079"/>
    <w:rsid w:val="00780F38"/>
    <w:rsid w:val="00781311"/>
    <w:rsid w:val="00781E8B"/>
    <w:rsid w:val="00781F6E"/>
    <w:rsid w:val="00782B8E"/>
    <w:rsid w:val="0078391D"/>
    <w:rsid w:val="007845C9"/>
    <w:rsid w:val="00784F29"/>
    <w:rsid w:val="00785969"/>
    <w:rsid w:val="00786112"/>
    <w:rsid w:val="00790215"/>
    <w:rsid w:val="0079285D"/>
    <w:rsid w:val="0079288D"/>
    <w:rsid w:val="007928B5"/>
    <w:rsid w:val="00792BD4"/>
    <w:rsid w:val="007936D3"/>
    <w:rsid w:val="00793B44"/>
    <w:rsid w:val="00793B55"/>
    <w:rsid w:val="00793E33"/>
    <w:rsid w:val="00793ED2"/>
    <w:rsid w:val="00793F9E"/>
    <w:rsid w:val="00794E85"/>
    <w:rsid w:val="0079656B"/>
    <w:rsid w:val="00796C79"/>
    <w:rsid w:val="00796D92"/>
    <w:rsid w:val="007A1AF4"/>
    <w:rsid w:val="007A3206"/>
    <w:rsid w:val="007A3283"/>
    <w:rsid w:val="007A36E8"/>
    <w:rsid w:val="007A4262"/>
    <w:rsid w:val="007A53FF"/>
    <w:rsid w:val="007A6781"/>
    <w:rsid w:val="007A6D21"/>
    <w:rsid w:val="007A7AAC"/>
    <w:rsid w:val="007A7AB7"/>
    <w:rsid w:val="007B0C72"/>
    <w:rsid w:val="007B102F"/>
    <w:rsid w:val="007B11F4"/>
    <w:rsid w:val="007B1ED8"/>
    <w:rsid w:val="007B2521"/>
    <w:rsid w:val="007B2D2C"/>
    <w:rsid w:val="007B30DD"/>
    <w:rsid w:val="007B34D0"/>
    <w:rsid w:val="007B3A75"/>
    <w:rsid w:val="007B43F2"/>
    <w:rsid w:val="007B4B1C"/>
    <w:rsid w:val="007B4C0D"/>
    <w:rsid w:val="007B4D72"/>
    <w:rsid w:val="007B5006"/>
    <w:rsid w:val="007B51D5"/>
    <w:rsid w:val="007B56FF"/>
    <w:rsid w:val="007B63D8"/>
    <w:rsid w:val="007B64F0"/>
    <w:rsid w:val="007B7E8E"/>
    <w:rsid w:val="007B7F32"/>
    <w:rsid w:val="007C093E"/>
    <w:rsid w:val="007C127D"/>
    <w:rsid w:val="007C2874"/>
    <w:rsid w:val="007C30BF"/>
    <w:rsid w:val="007C34C7"/>
    <w:rsid w:val="007C3580"/>
    <w:rsid w:val="007C3CC6"/>
    <w:rsid w:val="007C5909"/>
    <w:rsid w:val="007C6098"/>
    <w:rsid w:val="007C6367"/>
    <w:rsid w:val="007C70B2"/>
    <w:rsid w:val="007C71C3"/>
    <w:rsid w:val="007C7AB4"/>
    <w:rsid w:val="007C7FF9"/>
    <w:rsid w:val="007D0052"/>
    <w:rsid w:val="007D04EB"/>
    <w:rsid w:val="007D094A"/>
    <w:rsid w:val="007D1393"/>
    <w:rsid w:val="007D1B90"/>
    <w:rsid w:val="007D2008"/>
    <w:rsid w:val="007D47BA"/>
    <w:rsid w:val="007D4EBA"/>
    <w:rsid w:val="007D51F8"/>
    <w:rsid w:val="007D62A4"/>
    <w:rsid w:val="007D6493"/>
    <w:rsid w:val="007D64ED"/>
    <w:rsid w:val="007D7009"/>
    <w:rsid w:val="007D72B1"/>
    <w:rsid w:val="007D7732"/>
    <w:rsid w:val="007E0155"/>
    <w:rsid w:val="007E0ADA"/>
    <w:rsid w:val="007E4788"/>
    <w:rsid w:val="007E49FE"/>
    <w:rsid w:val="007E4D2A"/>
    <w:rsid w:val="007E4FEF"/>
    <w:rsid w:val="007E5AC2"/>
    <w:rsid w:val="007E6468"/>
    <w:rsid w:val="007E7B94"/>
    <w:rsid w:val="007F06E6"/>
    <w:rsid w:val="007F090B"/>
    <w:rsid w:val="007F1692"/>
    <w:rsid w:val="007F1936"/>
    <w:rsid w:val="007F2003"/>
    <w:rsid w:val="007F2D8F"/>
    <w:rsid w:val="007F448C"/>
    <w:rsid w:val="007F49FF"/>
    <w:rsid w:val="007F4C8E"/>
    <w:rsid w:val="007F4FF6"/>
    <w:rsid w:val="007F60A2"/>
    <w:rsid w:val="007F6179"/>
    <w:rsid w:val="007F6C86"/>
    <w:rsid w:val="007F7DC1"/>
    <w:rsid w:val="008003EF"/>
    <w:rsid w:val="008018B3"/>
    <w:rsid w:val="00802032"/>
    <w:rsid w:val="00802AD6"/>
    <w:rsid w:val="00802C1D"/>
    <w:rsid w:val="00802CBE"/>
    <w:rsid w:val="00802F50"/>
    <w:rsid w:val="00803838"/>
    <w:rsid w:val="00805260"/>
    <w:rsid w:val="00805736"/>
    <w:rsid w:val="00807F7D"/>
    <w:rsid w:val="0081076A"/>
    <w:rsid w:val="00810BD3"/>
    <w:rsid w:val="00811820"/>
    <w:rsid w:val="008140A4"/>
    <w:rsid w:val="008147F7"/>
    <w:rsid w:val="00815FEF"/>
    <w:rsid w:val="008167FA"/>
    <w:rsid w:val="008173F4"/>
    <w:rsid w:val="0081769A"/>
    <w:rsid w:val="00817B6B"/>
    <w:rsid w:val="00820BC7"/>
    <w:rsid w:val="00820D42"/>
    <w:rsid w:val="00820FF6"/>
    <w:rsid w:val="008213E7"/>
    <w:rsid w:val="0082293E"/>
    <w:rsid w:val="00824482"/>
    <w:rsid w:val="008256A2"/>
    <w:rsid w:val="0082649D"/>
    <w:rsid w:val="00826CC5"/>
    <w:rsid w:val="00827352"/>
    <w:rsid w:val="00827553"/>
    <w:rsid w:val="008321FE"/>
    <w:rsid w:val="00832921"/>
    <w:rsid w:val="00833470"/>
    <w:rsid w:val="0083393E"/>
    <w:rsid w:val="00834025"/>
    <w:rsid w:val="0083535D"/>
    <w:rsid w:val="00835747"/>
    <w:rsid w:val="00835858"/>
    <w:rsid w:val="00835AE8"/>
    <w:rsid w:val="0083665E"/>
    <w:rsid w:val="0083694A"/>
    <w:rsid w:val="00836B19"/>
    <w:rsid w:val="00837740"/>
    <w:rsid w:val="0084068F"/>
    <w:rsid w:val="00840E0E"/>
    <w:rsid w:val="00841664"/>
    <w:rsid w:val="00842CDE"/>
    <w:rsid w:val="008434CF"/>
    <w:rsid w:val="0084382A"/>
    <w:rsid w:val="00843A5C"/>
    <w:rsid w:val="00843C2D"/>
    <w:rsid w:val="00845354"/>
    <w:rsid w:val="0084685A"/>
    <w:rsid w:val="00846E01"/>
    <w:rsid w:val="00847062"/>
    <w:rsid w:val="00847CBE"/>
    <w:rsid w:val="00850260"/>
    <w:rsid w:val="00850A81"/>
    <w:rsid w:val="00850B66"/>
    <w:rsid w:val="00851074"/>
    <w:rsid w:val="008518E7"/>
    <w:rsid w:val="0085207A"/>
    <w:rsid w:val="008528F5"/>
    <w:rsid w:val="008530DC"/>
    <w:rsid w:val="00853610"/>
    <w:rsid w:val="00853CF6"/>
    <w:rsid w:val="008547D6"/>
    <w:rsid w:val="00855EF4"/>
    <w:rsid w:val="00856915"/>
    <w:rsid w:val="00856C93"/>
    <w:rsid w:val="00856CF0"/>
    <w:rsid w:val="00857EEA"/>
    <w:rsid w:val="00860AA8"/>
    <w:rsid w:val="00860CF8"/>
    <w:rsid w:val="00862079"/>
    <w:rsid w:val="00862924"/>
    <w:rsid w:val="00864767"/>
    <w:rsid w:val="0086504D"/>
    <w:rsid w:val="00865059"/>
    <w:rsid w:val="00865FB8"/>
    <w:rsid w:val="00866271"/>
    <w:rsid w:val="00866B54"/>
    <w:rsid w:val="00867E0E"/>
    <w:rsid w:val="00867EB4"/>
    <w:rsid w:val="00870285"/>
    <w:rsid w:val="008707D3"/>
    <w:rsid w:val="008717B7"/>
    <w:rsid w:val="008718A5"/>
    <w:rsid w:val="00872209"/>
    <w:rsid w:val="008735EE"/>
    <w:rsid w:val="008736D3"/>
    <w:rsid w:val="00873F74"/>
    <w:rsid w:val="00874417"/>
    <w:rsid w:val="00874F69"/>
    <w:rsid w:val="00874FB7"/>
    <w:rsid w:val="0087541C"/>
    <w:rsid w:val="008756D2"/>
    <w:rsid w:val="00876D7A"/>
    <w:rsid w:val="008770DF"/>
    <w:rsid w:val="008806E4"/>
    <w:rsid w:val="00880935"/>
    <w:rsid w:val="00880AED"/>
    <w:rsid w:val="0088104D"/>
    <w:rsid w:val="00881808"/>
    <w:rsid w:val="00882CFA"/>
    <w:rsid w:val="008832AA"/>
    <w:rsid w:val="0088497A"/>
    <w:rsid w:val="00885326"/>
    <w:rsid w:val="00885684"/>
    <w:rsid w:val="00885C24"/>
    <w:rsid w:val="00885D23"/>
    <w:rsid w:val="00886B88"/>
    <w:rsid w:val="0088759A"/>
    <w:rsid w:val="00887AC6"/>
    <w:rsid w:val="00890CDB"/>
    <w:rsid w:val="00890FDC"/>
    <w:rsid w:val="00891A78"/>
    <w:rsid w:val="00891DD7"/>
    <w:rsid w:val="00891E46"/>
    <w:rsid w:val="00892B10"/>
    <w:rsid w:val="00893471"/>
    <w:rsid w:val="008941A1"/>
    <w:rsid w:val="0089429A"/>
    <w:rsid w:val="00894C3F"/>
    <w:rsid w:val="0089502F"/>
    <w:rsid w:val="008954AE"/>
    <w:rsid w:val="008955B4"/>
    <w:rsid w:val="00896C83"/>
    <w:rsid w:val="00896C8B"/>
    <w:rsid w:val="00896CE4"/>
    <w:rsid w:val="00896E8C"/>
    <w:rsid w:val="008A0508"/>
    <w:rsid w:val="008A2589"/>
    <w:rsid w:val="008A27CA"/>
    <w:rsid w:val="008A2925"/>
    <w:rsid w:val="008A2A52"/>
    <w:rsid w:val="008A2F10"/>
    <w:rsid w:val="008A35B0"/>
    <w:rsid w:val="008A45F7"/>
    <w:rsid w:val="008A5D4F"/>
    <w:rsid w:val="008A6413"/>
    <w:rsid w:val="008A6A55"/>
    <w:rsid w:val="008A7051"/>
    <w:rsid w:val="008A7407"/>
    <w:rsid w:val="008A7462"/>
    <w:rsid w:val="008B0B05"/>
    <w:rsid w:val="008B0D18"/>
    <w:rsid w:val="008B238D"/>
    <w:rsid w:val="008B3057"/>
    <w:rsid w:val="008B4860"/>
    <w:rsid w:val="008B58BA"/>
    <w:rsid w:val="008B7CF3"/>
    <w:rsid w:val="008C0C86"/>
    <w:rsid w:val="008C1C26"/>
    <w:rsid w:val="008C202A"/>
    <w:rsid w:val="008C2CAE"/>
    <w:rsid w:val="008C30C4"/>
    <w:rsid w:val="008C3296"/>
    <w:rsid w:val="008C383F"/>
    <w:rsid w:val="008C3A50"/>
    <w:rsid w:val="008C4E9C"/>
    <w:rsid w:val="008C5116"/>
    <w:rsid w:val="008C555D"/>
    <w:rsid w:val="008C56EE"/>
    <w:rsid w:val="008C67A8"/>
    <w:rsid w:val="008C747A"/>
    <w:rsid w:val="008D06C2"/>
    <w:rsid w:val="008D0711"/>
    <w:rsid w:val="008D1127"/>
    <w:rsid w:val="008D2498"/>
    <w:rsid w:val="008D261E"/>
    <w:rsid w:val="008D4114"/>
    <w:rsid w:val="008D4759"/>
    <w:rsid w:val="008D4E64"/>
    <w:rsid w:val="008D5839"/>
    <w:rsid w:val="008D5A5E"/>
    <w:rsid w:val="008D614E"/>
    <w:rsid w:val="008D6E67"/>
    <w:rsid w:val="008D6EEF"/>
    <w:rsid w:val="008E0363"/>
    <w:rsid w:val="008E05A9"/>
    <w:rsid w:val="008E0613"/>
    <w:rsid w:val="008E0B29"/>
    <w:rsid w:val="008E0D55"/>
    <w:rsid w:val="008E12C8"/>
    <w:rsid w:val="008E1C48"/>
    <w:rsid w:val="008E3850"/>
    <w:rsid w:val="008E3BBC"/>
    <w:rsid w:val="008E5F0F"/>
    <w:rsid w:val="008E5FC0"/>
    <w:rsid w:val="008E6B71"/>
    <w:rsid w:val="008E6CE0"/>
    <w:rsid w:val="008E736A"/>
    <w:rsid w:val="008E7EFD"/>
    <w:rsid w:val="008F1BCD"/>
    <w:rsid w:val="008F23FE"/>
    <w:rsid w:val="008F29EB"/>
    <w:rsid w:val="008F36AE"/>
    <w:rsid w:val="008F36E7"/>
    <w:rsid w:val="008F3B83"/>
    <w:rsid w:val="008F4975"/>
    <w:rsid w:val="008F4AE5"/>
    <w:rsid w:val="008F5760"/>
    <w:rsid w:val="008F58AB"/>
    <w:rsid w:val="008F595E"/>
    <w:rsid w:val="008F5DA9"/>
    <w:rsid w:val="008F60CE"/>
    <w:rsid w:val="008F64D3"/>
    <w:rsid w:val="0090001A"/>
    <w:rsid w:val="00900040"/>
    <w:rsid w:val="009010CB"/>
    <w:rsid w:val="009012D0"/>
    <w:rsid w:val="009022AC"/>
    <w:rsid w:val="009041C4"/>
    <w:rsid w:val="009046B6"/>
    <w:rsid w:val="0090471F"/>
    <w:rsid w:val="00905E4C"/>
    <w:rsid w:val="00906B99"/>
    <w:rsid w:val="00907BE8"/>
    <w:rsid w:val="00907DDC"/>
    <w:rsid w:val="00910606"/>
    <w:rsid w:val="00910F4F"/>
    <w:rsid w:val="00911A26"/>
    <w:rsid w:val="00911D16"/>
    <w:rsid w:val="00911DD3"/>
    <w:rsid w:val="009121C5"/>
    <w:rsid w:val="00912BB5"/>
    <w:rsid w:val="00914809"/>
    <w:rsid w:val="009165CE"/>
    <w:rsid w:val="009171DD"/>
    <w:rsid w:val="009174CC"/>
    <w:rsid w:val="00920A91"/>
    <w:rsid w:val="00920F6A"/>
    <w:rsid w:val="00922192"/>
    <w:rsid w:val="0092241A"/>
    <w:rsid w:val="00922591"/>
    <w:rsid w:val="00923540"/>
    <w:rsid w:val="0092376A"/>
    <w:rsid w:val="00923908"/>
    <w:rsid w:val="009239FB"/>
    <w:rsid w:val="00924411"/>
    <w:rsid w:val="00925ACD"/>
    <w:rsid w:val="00926584"/>
    <w:rsid w:val="00926EBF"/>
    <w:rsid w:val="0092713B"/>
    <w:rsid w:val="00932896"/>
    <w:rsid w:val="00932DF1"/>
    <w:rsid w:val="00932EFC"/>
    <w:rsid w:val="00933226"/>
    <w:rsid w:val="00934128"/>
    <w:rsid w:val="00935249"/>
    <w:rsid w:val="0093662F"/>
    <w:rsid w:val="009366DA"/>
    <w:rsid w:val="00936E3C"/>
    <w:rsid w:val="00937628"/>
    <w:rsid w:val="00941B07"/>
    <w:rsid w:val="0094202D"/>
    <w:rsid w:val="0094269E"/>
    <w:rsid w:val="00942721"/>
    <w:rsid w:val="00942BDC"/>
    <w:rsid w:val="00942DB5"/>
    <w:rsid w:val="009434B9"/>
    <w:rsid w:val="00943A3E"/>
    <w:rsid w:val="00944218"/>
    <w:rsid w:val="00944D7F"/>
    <w:rsid w:val="00944E4A"/>
    <w:rsid w:val="009464E2"/>
    <w:rsid w:val="00947209"/>
    <w:rsid w:val="00947224"/>
    <w:rsid w:val="00950777"/>
    <w:rsid w:val="00951AB0"/>
    <w:rsid w:val="00951BCC"/>
    <w:rsid w:val="00952213"/>
    <w:rsid w:val="00952524"/>
    <w:rsid w:val="00952E36"/>
    <w:rsid w:val="009531FA"/>
    <w:rsid w:val="00954637"/>
    <w:rsid w:val="0095466F"/>
    <w:rsid w:val="009548A0"/>
    <w:rsid w:val="0095598F"/>
    <w:rsid w:val="00955A34"/>
    <w:rsid w:val="00955C95"/>
    <w:rsid w:val="009571E1"/>
    <w:rsid w:val="00957653"/>
    <w:rsid w:val="00957C82"/>
    <w:rsid w:val="00957D5B"/>
    <w:rsid w:val="00960FAB"/>
    <w:rsid w:val="00961458"/>
    <w:rsid w:val="009615F0"/>
    <w:rsid w:val="00962262"/>
    <w:rsid w:val="009631D1"/>
    <w:rsid w:val="00963824"/>
    <w:rsid w:val="00963A99"/>
    <w:rsid w:val="00964850"/>
    <w:rsid w:val="009654BA"/>
    <w:rsid w:val="00965F5D"/>
    <w:rsid w:val="00966376"/>
    <w:rsid w:val="00966560"/>
    <w:rsid w:val="00966E9B"/>
    <w:rsid w:val="009673E8"/>
    <w:rsid w:val="0096746C"/>
    <w:rsid w:val="00967FF2"/>
    <w:rsid w:val="0097199F"/>
    <w:rsid w:val="00972402"/>
    <w:rsid w:val="0097471B"/>
    <w:rsid w:val="00974767"/>
    <w:rsid w:val="00974770"/>
    <w:rsid w:val="00980F75"/>
    <w:rsid w:val="009820FA"/>
    <w:rsid w:val="009829E1"/>
    <w:rsid w:val="00982C77"/>
    <w:rsid w:val="009832C6"/>
    <w:rsid w:val="00983636"/>
    <w:rsid w:val="00985987"/>
    <w:rsid w:val="00985BA5"/>
    <w:rsid w:val="0098624F"/>
    <w:rsid w:val="00986300"/>
    <w:rsid w:val="00986824"/>
    <w:rsid w:val="0098682B"/>
    <w:rsid w:val="00986888"/>
    <w:rsid w:val="009872CC"/>
    <w:rsid w:val="009873A6"/>
    <w:rsid w:val="00987602"/>
    <w:rsid w:val="009878F6"/>
    <w:rsid w:val="00987A75"/>
    <w:rsid w:val="00987B9D"/>
    <w:rsid w:val="00990514"/>
    <w:rsid w:val="009905BA"/>
    <w:rsid w:val="009913E8"/>
    <w:rsid w:val="00991A6D"/>
    <w:rsid w:val="009922B0"/>
    <w:rsid w:val="00992EA5"/>
    <w:rsid w:val="009934EA"/>
    <w:rsid w:val="00993B95"/>
    <w:rsid w:val="00994B76"/>
    <w:rsid w:val="00994C31"/>
    <w:rsid w:val="00995699"/>
    <w:rsid w:val="00995CB0"/>
    <w:rsid w:val="0099727D"/>
    <w:rsid w:val="0099737E"/>
    <w:rsid w:val="00997E35"/>
    <w:rsid w:val="00997F4E"/>
    <w:rsid w:val="009A0B3F"/>
    <w:rsid w:val="009A1298"/>
    <w:rsid w:val="009A16EA"/>
    <w:rsid w:val="009A28BF"/>
    <w:rsid w:val="009A2EF1"/>
    <w:rsid w:val="009A3A74"/>
    <w:rsid w:val="009A4465"/>
    <w:rsid w:val="009A4D76"/>
    <w:rsid w:val="009A4FB2"/>
    <w:rsid w:val="009A597D"/>
    <w:rsid w:val="009A6C52"/>
    <w:rsid w:val="009A779C"/>
    <w:rsid w:val="009B08B1"/>
    <w:rsid w:val="009B20BD"/>
    <w:rsid w:val="009B2D65"/>
    <w:rsid w:val="009B35E3"/>
    <w:rsid w:val="009B3730"/>
    <w:rsid w:val="009B3C68"/>
    <w:rsid w:val="009B480B"/>
    <w:rsid w:val="009B4F99"/>
    <w:rsid w:val="009B5B16"/>
    <w:rsid w:val="009B6A26"/>
    <w:rsid w:val="009B6DD7"/>
    <w:rsid w:val="009C057D"/>
    <w:rsid w:val="009C0945"/>
    <w:rsid w:val="009C0FD5"/>
    <w:rsid w:val="009C1482"/>
    <w:rsid w:val="009C16C0"/>
    <w:rsid w:val="009C17D5"/>
    <w:rsid w:val="009C2382"/>
    <w:rsid w:val="009C25A9"/>
    <w:rsid w:val="009C29E3"/>
    <w:rsid w:val="009C5828"/>
    <w:rsid w:val="009C7062"/>
    <w:rsid w:val="009D01C3"/>
    <w:rsid w:val="009D0875"/>
    <w:rsid w:val="009D1094"/>
    <w:rsid w:val="009D1826"/>
    <w:rsid w:val="009D1F5A"/>
    <w:rsid w:val="009D3E7A"/>
    <w:rsid w:val="009D420B"/>
    <w:rsid w:val="009D4249"/>
    <w:rsid w:val="009D43CE"/>
    <w:rsid w:val="009D4700"/>
    <w:rsid w:val="009D773B"/>
    <w:rsid w:val="009E0568"/>
    <w:rsid w:val="009E0643"/>
    <w:rsid w:val="009E0925"/>
    <w:rsid w:val="009E1039"/>
    <w:rsid w:val="009E175D"/>
    <w:rsid w:val="009E2A91"/>
    <w:rsid w:val="009E2DF6"/>
    <w:rsid w:val="009E3774"/>
    <w:rsid w:val="009E422D"/>
    <w:rsid w:val="009E4CFA"/>
    <w:rsid w:val="009E5B11"/>
    <w:rsid w:val="009E635D"/>
    <w:rsid w:val="009E72F5"/>
    <w:rsid w:val="009F03BD"/>
    <w:rsid w:val="009F04AD"/>
    <w:rsid w:val="009F0C61"/>
    <w:rsid w:val="009F1004"/>
    <w:rsid w:val="009F15A5"/>
    <w:rsid w:val="009F1B6A"/>
    <w:rsid w:val="009F1D6F"/>
    <w:rsid w:val="009F37BC"/>
    <w:rsid w:val="009F4008"/>
    <w:rsid w:val="009F6696"/>
    <w:rsid w:val="009F68E3"/>
    <w:rsid w:val="009F6DBB"/>
    <w:rsid w:val="009F7203"/>
    <w:rsid w:val="00A0077F"/>
    <w:rsid w:val="00A01409"/>
    <w:rsid w:val="00A02568"/>
    <w:rsid w:val="00A02595"/>
    <w:rsid w:val="00A02AFC"/>
    <w:rsid w:val="00A02B15"/>
    <w:rsid w:val="00A02B32"/>
    <w:rsid w:val="00A03FEB"/>
    <w:rsid w:val="00A0495F"/>
    <w:rsid w:val="00A04AF9"/>
    <w:rsid w:val="00A04EDA"/>
    <w:rsid w:val="00A05631"/>
    <w:rsid w:val="00A067F4"/>
    <w:rsid w:val="00A072AE"/>
    <w:rsid w:val="00A07A46"/>
    <w:rsid w:val="00A07A60"/>
    <w:rsid w:val="00A07B7D"/>
    <w:rsid w:val="00A100F8"/>
    <w:rsid w:val="00A105D6"/>
    <w:rsid w:val="00A106C7"/>
    <w:rsid w:val="00A10CD2"/>
    <w:rsid w:val="00A122FD"/>
    <w:rsid w:val="00A127E7"/>
    <w:rsid w:val="00A139AE"/>
    <w:rsid w:val="00A140EA"/>
    <w:rsid w:val="00A145BB"/>
    <w:rsid w:val="00A14AF8"/>
    <w:rsid w:val="00A15083"/>
    <w:rsid w:val="00A1567B"/>
    <w:rsid w:val="00A20306"/>
    <w:rsid w:val="00A208D0"/>
    <w:rsid w:val="00A20D1E"/>
    <w:rsid w:val="00A21D69"/>
    <w:rsid w:val="00A26791"/>
    <w:rsid w:val="00A26A01"/>
    <w:rsid w:val="00A26D3B"/>
    <w:rsid w:val="00A26FDD"/>
    <w:rsid w:val="00A275F4"/>
    <w:rsid w:val="00A316B4"/>
    <w:rsid w:val="00A3274C"/>
    <w:rsid w:val="00A32C6F"/>
    <w:rsid w:val="00A33065"/>
    <w:rsid w:val="00A33B25"/>
    <w:rsid w:val="00A344DE"/>
    <w:rsid w:val="00A354F0"/>
    <w:rsid w:val="00A376D3"/>
    <w:rsid w:val="00A37C43"/>
    <w:rsid w:val="00A401FA"/>
    <w:rsid w:val="00A40360"/>
    <w:rsid w:val="00A40935"/>
    <w:rsid w:val="00A41AE5"/>
    <w:rsid w:val="00A423A2"/>
    <w:rsid w:val="00A42698"/>
    <w:rsid w:val="00A42C4F"/>
    <w:rsid w:val="00A43058"/>
    <w:rsid w:val="00A434A9"/>
    <w:rsid w:val="00A43761"/>
    <w:rsid w:val="00A4541A"/>
    <w:rsid w:val="00A459FD"/>
    <w:rsid w:val="00A45B2B"/>
    <w:rsid w:val="00A461C9"/>
    <w:rsid w:val="00A46519"/>
    <w:rsid w:val="00A4674C"/>
    <w:rsid w:val="00A50430"/>
    <w:rsid w:val="00A50614"/>
    <w:rsid w:val="00A507EE"/>
    <w:rsid w:val="00A516C8"/>
    <w:rsid w:val="00A52522"/>
    <w:rsid w:val="00A5287D"/>
    <w:rsid w:val="00A535AC"/>
    <w:rsid w:val="00A537FB"/>
    <w:rsid w:val="00A54CAA"/>
    <w:rsid w:val="00A55752"/>
    <w:rsid w:val="00A56D51"/>
    <w:rsid w:val="00A60160"/>
    <w:rsid w:val="00A603B8"/>
    <w:rsid w:val="00A606A6"/>
    <w:rsid w:val="00A614D9"/>
    <w:rsid w:val="00A6190D"/>
    <w:rsid w:val="00A62247"/>
    <w:rsid w:val="00A62734"/>
    <w:rsid w:val="00A62E76"/>
    <w:rsid w:val="00A6333B"/>
    <w:rsid w:val="00A63569"/>
    <w:rsid w:val="00A64701"/>
    <w:rsid w:val="00A65731"/>
    <w:rsid w:val="00A6778C"/>
    <w:rsid w:val="00A7080B"/>
    <w:rsid w:val="00A70B9C"/>
    <w:rsid w:val="00A70CE2"/>
    <w:rsid w:val="00A714F3"/>
    <w:rsid w:val="00A71CCB"/>
    <w:rsid w:val="00A71FCB"/>
    <w:rsid w:val="00A720B7"/>
    <w:rsid w:val="00A72230"/>
    <w:rsid w:val="00A725CD"/>
    <w:rsid w:val="00A732F2"/>
    <w:rsid w:val="00A745D5"/>
    <w:rsid w:val="00A75FDA"/>
    <w:rsid w:val="00A7600E"/>
    <w:rsid w:val="00A80B25"/>
    <w:rsid w:val="00A80E41"/>
    <w:rsid w:val="00A80F00"/>
    <w:rsid w:val="00A81916"/>
    <w:rsid w:val="00A81CBE"/>
    <w:rsid w:val="00A82720"/>
    <w:rsid w:val="00A82FAE"/>
    <w:rsid w:val="00A83257"/>
    <w:rsid w:val="00A83320"/>
    <w:rsid w:val="00A8363C"/>
    <w:rsid w:val="00A8382C"/>
    <w:rsid w:val="00A83A4B"/>
    <w:rsid w:val="00A83F21"/>
    <w:rsid w:val="00A8423F"/>
    <w:rsid w:val="00A84F9F"/>
    <w:rsid w:val="00A8773C"/>
    <w:rsid w:val="00A87765"/>
    <w:rsid w:val="00A87F70"/>
    <w:rsid w:val="00A9007F"/>
    <w:rsid w:val="00A9270C"/>
    <w:rsid w:val="00A929CA"/>
    <w:rsid w:val="00A92A79"/>
    <w:rsid w:val="00A92E18"/>
    <w:rsid w:val="00A92F34"/>
    <w:rsid w:val="00A92F36"/>
    <w:rsid w:val="00A9333B"/>
    <w:rsid w:val="00A93EB3"/>
    <w:rsid w:val="00A94EB1"/>
    <w:rsid w:val="00A95A9D"/>
    <w:rsid w:val="00A972DF"/>
    <w:rsid w:val="00A97396"/>
    <w:rsid w:val="00A97B38"/>
    <w:rsid w:val="00A97FEC"/>
    <w:rsid w:val="00AA0087"/>
    <w:rsid w:val="00AA051D"/>
    <w:rsid w:val="00AA0738"/>
    <w:rsid w:val="00AA18FC"/>
    <w:rsid w:val="00AA1AC3"/>
    <w:rsid w:val="00AA1C34"/>
    <w:rsid w:val="00AA285C"/>
    <w:rsid w:val="00AA36BF"/>
    <w:rsid w:val="00AA3773"/>
    <w:rsid w:val="00AA396B"/>
    <w:rsid w:val="00AA4E5A"/>
    <w:rsid w:val="00AB0BEF"/>
    <w:rsid w:val="00AB1176"/>
    <w:rsid w:val="00AB1C8D"/>
    <w:rsid w:val="00AB1F6D"/>
    <w:rsid w:val="00AB2A3C"/>
    <w:rsid w:val="00AB2ADB"/>
    <w:rsid w:val="00AB32E3"/>
    <w:rsid w:val="00AB39B8"/>
    <w:rsid w:val="00AB45B5"/>
    <w:rsid w:val="00AB45B9"/>
    <w:rsid w:val="00AB49A6"/>
    <w:rsid w:val="00AB4B4A"/>
    <w:rsid w:val="00AB51D8"/>
    <w:rsid w:val="00AB59C2"/>
    <w:rsid w:val="00AB6AF4"/>
    <w:rsid w:val="00AB6B13"/>
    <w:rsid w:val="00AB7C3B"/>
    <w:rsid w:val="00AC0443"/>
    <w:rsid w:val="00AC178E"/>
    <w:rsid w:val="00AC36EF"/>
    <w:rsid w:val="00AC40F2"/>
    <w:rsid w:val="00AC4E7D"/>
    <w:rsid w:val="00AC4FC5"/>
    <w:rsid w:val="00AC501B"/>
    <w:rsid w:val="00AC5588"/>
    <w:rsid w:val="00AC570F"/>
    <w:rsid w:val="00AC5815"/>
    <w:rsid w:val="00AC59DD"/>
    <w:rsid w:val="00AC59E2"/>
    <w:rsid w:val="00AC5D1F"/>
    <w:rsid w:val="00AC63CF"/>
    <w:rsid w:val="00AC6615"/>
    <w:rsid w:val="00AC6C6E"/>
    <w:rsid w:val="00AD0828"/>
    <w:rsid w:val="00AD19F4"/>
    <w:rsid w:val="00AD22F4"/>
    <w:rsid w:val="00AD2384"/>
    <w:rsid w:val="00AD2E67"/>
    <w:rsid w:val="00AD39B5"/>
    <w:rsid w:val="00AD4446"/>
    <w:rsid w:val="00AD53AE"/>
    <w:rsid w:val="00AD58BA"/>
    <w:rsid w:val="00AD5DBD"/>
    <w:rsid w:val="00AD5E4C"/>
    <w:rsid w:val="00AD7A1F"/>
    <w:rsid w:val="00AD7C8A"/>
    <w:rsid w:val="00AD7FC7"/>
    <w:rsid w:val="00AE01DD"/>
    <w:rsid w:val="00AE0D43"/>
    <w:rsid w:val="00AE1018"/>
    <w:rsid w:val="00AE2AF7"/>
    <w:rsid w:val="00AE3FE1"/>
    <w:rsid w:val="00AE42BA"/>
    <w:rsid w:val="00AE4CED"/>
    <w:rsid w:val="00AE529C"/>
    <w:rsid w:val="00AE5DF2"/>
    <w:rsid w:val="00AE6113"/>
    <w:rsid w:val="00AE6300"/>
    <w:rsid w:val="00AE6572"/>
    <w:rsid w:val="00AE6733"/>
    <w:rsid w:val="00AE7127"/>
    <w:rsid w:val="00AE7710"/>
    <w:rsid w:val="00AE799B"/>
    <w:rsid w:val="00AE7AFF"/>
    <w:rsid w:val="00AF0146"/>
    <w:rsid w:val="00AF0B78"/>
    <w:rsid w:val="00AF3612"/>
    <w:rsid w:val="00AF3879"/>
    <w:rsid w:val="00AF4492"/>
    <w:rsid w:val="00AF55B1"/>
    <w:rsid w:val="00AF61A7"/>
    <w:rsid w:val="00AF74A0"/>
    <w:rsid w:val="00AF7770"/>
    <w:rsid w:val="00B00C0C"/>
    <w:rsid w:val="00B017F7"/>
    <w:rsid w:val="00B01C7A"/>
    <w:rsid w:val="00B01CB7"/>
    <w:rsid w:val="00B024CF"/>
    <w:rsid w:val="00B034B8"/>
    <w:rsid w:val="00B0352C"/>
    <w:rsid w:val="00B04050"/>
    <w:rsid w:val="00B04CA6"/>
    <w:rsid w:val="00B04F18"/>
    <w:rsid w:val="00B05291"/>
    <w:rsid w:val="00B06032"/>
    <w:rsid w:val="00B06366"/>
    <w:rsid w:val="00B06CF0"/>
    <w:rsid w:val="00B06E7F"/>
    <w:rsid w:val="00B07482"/>
    <w:rsid w:val="00B07FE1"/>
    <w:rsid w:val="00B120C0"/>
    <w:rsid w:val="00B136E6"/>
    <w:rsid w:val="00B13984"/>
    <w:rsid w:val="00B13D8F"/>
    <w:rsid w:val="00B14056"/>
    <w:rsid w:val="00B15794"/>
    <w:rsid w:val="00B15856"/>
    <w:rsid w:val="00B16249"/>
    <w:rsid w:val="00B165C5"/>
    <w:rsid w:val="00B167CB"/>
    <w:rsid w:val="00B16A13"/>
    <w:rsid w:val="00B16AEA"/>
    <w:rsid w:val="00B16CF8"/>
    <w:rsid w:val="00B20BB8"/>
    <w:rsid w:val="00B2104E"/>
    <w:rsid w:val="00B21277"/>
    <w:rsid w:val="00B21323"/>
    <w:rsid w:val="00B21F3E"/>
    <w:rsid w:val="00B22236"/>
    <w:rsid w:val="00B22718"/>
    <w:rsid w:val="00B229B2"/>
    <w:rsid w:val="00B22A73"/>
    <w:rsid w:val="00B23709"/>
    <w:rsid w:val="00B24BF9"/>
    <w:rsid w:val="00B25007"/>
    <w:rsid w:val="00B2561B"/>
    <w:rsid w:val="00B25A9F"/>
    <w:rsid w:val="00B26245"/>
    <w:rsid w:val="00B2698F"/>
    <w:rsid w:val="00B314E8"/>
    <w:rsid w:val="00B322C2"/>
    <w:rsid w:val="00B32476"/>
    <w:rsid w:val="00B32962"/>
    <w:rsid w:val="00B3341B"/>
    <w:rsid w:val="00B3356E"/>
    <w:rsid w:val="00B33ADB"/>
    <w:rsid w:val="00B34EE5"/>
    <w:rsid w:val="00B34F1E"/>
    <w:rsid w:val="00B359D2"/>
    <w:rsid w:val="00B3642B"/>
    <w:rsid w:val="00B379CF"/>
    <w:rsid w:val="00B41210"/>
    <w:rsid w:val="00B41B01"/>
    <w:rsid w:val="00B4280D"/>
    <w:rsid w:val="00B44415"/>
    <w:rsid w:val="00B44EEF"/>
    <w:rsid w:val="00B46337"/>
    <w:rsid w:val="00B4680D"/>
    <w:rsid w:val="00B46912"/>
    <w:rsid w:val="00B46BA4"/>
    <w:rsid w:val="00B47269"/>
    <w:rsid w:val="00B50AFE"/>
    <w:rsid w:val="00B54D10"/>
    <w:rsid w:val="00B55960"/>
    <w:rsid w:val="00B5788D"/>
    <w:rsid w:val="00B57EC4"/>
    <w:rsid w:val="00B602DD"/>
    <w:rsid w:val="00B60491"/>
    <w:rsid w:val="00B60B41"/>
    <w:rsid w:val="00B61A36"/>
    <w:rsid w:val="00B62B78"/>
    <w:rsid w:val="00B63211"/>
    <w:rsid w:val="00B63994"/>
    <w:rsid w:val="00B63EFE"/>
    <w:rsid w:val="00B6557C"/>
    <w:rsid w:val="00B65FED"/>
    <w:rsid w:val="00B66B23"/>
    <w:rsid w:val="00B674F4"/>
    <w:rsid w:val="00B704D3"/>
    <w:rsid w:val="00B71F28"/>
    <w:rsid w:val="00B71FB1"/>
    <w:rsid w:val="00B72C8D"/>
    <w:rsid w:val="00B73735"/>
    <w:rsid w:val="00B739F6"/>
    <w:rsid w:val="00B743F0"/>
    <w:rsid w:val="00B749E0"/>
    <w:rsid w:val="00B75088"/>
    <w:rsid w:val="00B77A16"/>
    <w:rsid w:val="00B77B7D"/>
    <w:rsid w:val="00B80047"/>
    <w:rsid w:val="00B8077C"/>
    <w:rsid w:val="00B808E1"/>
    <w:rsid w:val="00B81D76"/>
    <w:rsid w:val="00B81FAC"/>
    <w:rsid w:val="00B82442"/>
    <w:rsid w:val="00B83E2E"/>
    <w:rsid w:val="00B8491A"/>
    <w:rsid w:val="00B84AEB"/>
    <w:rsid w:val="00B85626"/>
    <w:rsid w:val="00B8751C"/>
    <w:rsid w:val="00B87756"/>
    <w:rsid w:val="00B87A4C"/>
    <w:rsid w:val="00B87D6C"/>
    <w:rsid w:val="00B902ED"/>
    <w:rsid w:val="00B90A2B"/>
    <w:rsid w:val="00B91E21"/>
    <w:rsid w:val="00B91EB6"/>
    <w:rsid w:val="00B92497"/>
    <w:rsid w:val="00B929F5"/>
    <w:rsid w:val="00B93145"/>
    <w:rsid w:val="00B934E8"/>
    <w:rsid w:val="00B935D4"/>
    <w:rsid w:val="00B94D53"/>
    <w:rsid w:val="00B94EDA"/>
    <w:rsid w:val="00B95492"/>
    <w:rsid w:val="00B954C3"/>
    <w:rsid w:val="00B95811"/>
    <w:rsid w:val="00BA00A3"/>
    <w:rsid w:val="00BA0853"/>
    <w:rsid w:val="00BA1ABD"/>
    <w:rsid w:val="00BA298D"/>
    <w:rsid w:val="00BA2A4D"/>
    <w:rsid w:val="00BA311E"/>
    <w:rsid w:val="00BA4010"/>
    <w:rsid w:val="00BA5366"/>
    <w:rsid w:val="00BA5996"/>
    <w:rsid w:val="00BA677B"/>
    <w:rsid w:val="00BA6D3D"/>
    <w:rsid w:val="00BB0B1A"/>
    <w:rsid w:val="00BB194E"/>
    <w:rsid w:val="00BB19BF"/>
    <w:rsid w:val="00BB3D04"/>
    <w:rsid w:val="00BB4220"/>
    <w:rsid w:val="00BB42E7"/>
    <w:rsid w:val="00BB4646"/>
    <w:rsid w:val="00BB4754"/>
    <w:rsid w:val="00BB4F56"/>
    <w:rsid w:val="00BB5F28"/>
    <w:rsid w:val="00BB6A01"/>
    <w:rsid w:val="00BB6A96"/>
    <w:rsid w:val="00BC1652"/>
    <w:rsid w:val="00BC16D5"/>
    <w:rsid w:val="00BC25D0"/>
    <w:rsid w:val="00BC2DE0"/>
    <w:rsid w:val="00BC34A7"/>
    <w:rsid w:val="00BC38CC"/>
    <w:rsid w:val="00BC3B4F"/>
    <w:rsid w:val="00BC3DA7"/>
    <w:rsid w:val="00BC4827"/>
    <w:rsid w:val="00BC485B"/>
    <w:rsid w:val="00BC5172"/>
    <w:rsid w:val="00BC6EF1"/>
    <w:rsid w:val="00BC78DA"/>
    <w:rsid w:val="00BD0139"/>
    <w:rsid w:val="00BD0870"/>
    <w:rsid w:val="00BD0A6E"/>
    <w:rsid w:val="00BD0B67"/>
    <w:rsid w:val="00BD3D98"/>
    <w:rsid w:val="00BD4391"/>
    <w:rsid w:val="00BD5071"/>
    <w:rsid w:val="00BD589D"/>
    <w:rsid w:val="00BD5981"/>
    <w:rsid w:val="00BD62CB"/>
    <w:rsid w:val="00BD6450"/>
    <w:rsid w:val="00BD656B"/>
    <w:rsid w:val="00BD6678"/>
    <w:rsid w:val="00BD733B"/>
    <w:rsid w:val="00BD7496"/>
    <w:rsid w:val="00BD7893"/>
    <w:rsid w:val="00BE017F"/>
    <w:rsid w:val="00BE02FE"/>
    <w:rsid w:val="00BE1A76"/>
    <w:rsid w:val="00BE1F8D"/>
    <w:rsid w:val="00BE27E9"/>
    <w:rsid w:val="00BE2F45"/>
    <w:rsid w:val="00BE37B7"/>
    <w:rsid w:val="00BE6773"/>
    <w:rsid w:val="00BE72DC"/>
    <w:rsid w:val="00BF0C4B"/>
    <w:rsid w:val="00BF1066"/>
    <w:rsid w:val="00BF19BD"/>
    <w:rsid w:val="00BF25B4"/>
    <w:rsid w:val="00BF273C"/>
    <w:rsid w:val="00BF40D9"/>
    <w:rsid w:val="00BF4407"/>
    <w:rsid w:val="00BF77C8"/>
    <w:rsid w:val="00BF7A56"/>
    <w:rsid w:val="00C0007E"/>
    <w:rsid w:val="00C00832"/>
    <w:rsid w:val="00C01AA8"/>
    <w:rsid w:val="00C01FFA"/>
    <w:rsid w:val="00C021D2"/>
    <w:rsid w:val="00C02BA4"/>
    <w:rsid w:val="00C02BC9"/>
    <w:rsid w:val="00C02F46"/>
    <w:rsid w:val="00C03519"/>
    <w:rsid w:val="00C03AC7"/>
    <w:rsid w:val="00C04827"/>
    <w:rsid w:val="00C04FDB"/>
    <w:rsid w:val="00C069C9"/>
    <w:rsid w:val="00C0754D"/>
    <w:rsid w:val="00C076D6"/>
    <w:rsid w:val="00C10567"/>
    <w:rsid w:val="00C107B8"/>
    <w:rsid w:val="00C12086"/>
    <w:rsid w:val="00C122C1"/>
    <w:rsid w:val="00C12FB8"/>
    <w:rsid w:val="00C1392C"/>
    <w:rsid w:val="00C1397B"/>
    <w:rsid w:val="00C13DF5"/>
    <w:rsid w:val="00C13E94"/>
    <w:rsid w:val="00C141F4"/>
    <w:rsid w:val="00C14933"/>
    <w:rsid w:val="00C14A21"/>
    <w:rsid w:val="00C150DD"/>
    <w:rsid w:val="00C153C7"/>
    <w:rsid w:val="00C15449"/>
    <w:rsid w:val="00C15703"/>
    <w:rsid w:val="00C15A00"/>
    <w:rsid w:val="00C17130"/>
    <w:rsid w:val="00C21756"/>
    <w:rsid w:val="00C22A41"/>
    <w:rsid w:val="00C22F52"/>
    <w:rsid w:val="00C2333E"/>
    <w:rsid w:val="00C23CDA"/>
    <w:rsid w:val="00C23DF5"/>
    <w:rsid w:val="00C2409A"/>
    <w:rsid w:val="00C240C3"/>
    <w:rsid w:val="00C24473"/>
    <w:rsid w:val="00C24DF2"/>
    <w:rsid w:val="00C24F38"/>
    <w:rsid w:val="00C26A24"/>
    <w:rsid w:val="00C26BF4"/>
    <w:rsid w:val="00C26D9F"/>
    <w:rsid w:val="00C27897"/>
    <w:rsid w:val="00C279D4"/>
    <w:rsid w:val="00C27B34"/>
    <w:rsid w:val="00C27B71"/>
    <w:rsid w:val="00C30036"/>
    <w:rsid w:val="00C31B28"/>
    <w:rsid w:val="00C32346"/>
    <w:rsid w:val="00C327B2"/>
    <w:rsid w:val="00C328A2"/>
    <w:rsid w:val="00C347EA"/>
    <w:rsid w:val="00C35A13"/>
    <w:rsid w:val="00C35F70"/>
    <w:rsid w:val="00C3624A"/>
    <w:rsid w:val="00C37E03"/>
    <w:rsid w:val="00C4012E"/>
    <w:rsid w:val="00C40CBB"/>
    <w:rsid w:val="00C40CD6"/>
    <w:rsid w:val="00C41BAF"/>
    <w:rsid w:val="00C43DE0"/>
    <w:rsid w:val="00C44E04"/>
    <w:rsid w:val="00C4509B"/>
    <w:rsid w:val="00C454C0"/>
    <w:rsid w:val="00C463CB"/>
    <w:rsid w:val="00C47108"/>
    <w:rsid w:val="00C50E41"/>
    <w:rsid w:val="00C50EDF"/>
    <w:rsid w:val="00C51247"/>
    <w:rsid w:val="00C517CC"/>
    <w:rsid w:val="00C51809"/>
    <w:rsid w:val="00C51A86"/>
    <w:rsid w:val="00C520F8"/>
    <w:rsid w:val="00C521AD"/>
    <w:rsid w:val="00C523CA"/>
    <w:rsid w:val="00C53E71"/>
    <w:rsid w:val="00C5401B"/>
    <w:rsid w:val="00C541DC"/>
    <w:rsid w:val="00C55047"/>
    <w:rsid w:val="00C5527A"/>
    <w:rsid w:val="00C56184"/>
    <w:rsid w:val="00C568DA"/>
    <w:rsid w:val="00C5762A"/>
    <w:rsid w:val="00C579E1"/>
    <w:rsid w:val="00C57AE4"/>
    <w:rsid w:val="00C60177"/>
    <w:rsid w:val="00C60D44"/>
    <w:rsid w:val="00C60EDE"/>
    <w:rsid w:val="00C6116B"/>
    <w:rsid w:val="00C616E8"/>
    <w:rsid w:val="00C61A80"/>
    <w:rsid w:val="00C61D7A"/>
    <w:rsid w:val="00C6262A"/>
    <w:rsid w:val="00C627A3"/>
    <w:rsid w:val="00C635B6"/>
    <w:rsid w:val="00C63860"/>
    <w:rsid w:val="00C63C35"/>
    <w:rsid w:val="00C64510"/>
    <w:rsid w:val="00C64857"/>
    <w:rsid w:val="00C651FD"/>
    <w:rsid w:val="00C6660F"/>
    <w:rsid w:val="00C709CA"/>
    <w:rsid w:val="00C70F91"/>
    <w:rsid w:val="00C71BDD"/>
    <w:rsid w:val="00C71DDA"/>
    <w:rsid w:val="00C72457"/>
    <w:rsid w:val="00C73083"/>
    <w:rsid w:val="00C7310F"/>
    <w:rsid w:val="00C736E7"/>
    <w:rsid w:val="00C73BAA"/>
    <w:rsid w:val="00C73CA6"/>
    <w:rsid w:val="00C74D68"/>
    <w:rsid w:val="00C74FE2"/>
    <w:rsid w:val="00C75301"/>
    <w:rsid w:val="00C75B03"/>
    <w:rsid w:val="00C76C1F"/>
    <w:rsid w:val="00C76C63"/>
    <w:rsid w:val="00C774BD"/>
    <w:rsid w:val="00C80B15"/>
    <w:rsid w:val="00C82339"/>
    <w:rsid w:val="00C833DB"/>
    <w:rsid w:val="00C83EC9"/>
    <w:rsid w:val="00C84008"/>
    <w:rsid w:val="00C84724"/>
    <w:rsid w:val="00C85684"/>
    <w:rsid w:val="00C858B3"/>
    <w:rsid w:val="00C85A06"/>
    <w:rsid w:val="00C8646E"/>
    <w:rsid w:val="00C8732C"/>
    <w:rsid w:val="00C8770C"/>
    <w:rsid w:val="00C87AFF"/>
    <w:rsid w:val="00C91169"/>
    <w:rsid w:val="00C917D8"/>
    <w:rsid w:val="00C921EC"/>
    <w:rsid w:val="00C924DC"/>
    <w:rsid w:val="00C9296A"/>
    <w:rsid w:val="00C9330D"/>
    <w:rsid w:val="00C9360E"/>
    <w:rsid w:val="00C939F7"/>
    <w:rsid w:val="00C94354"/>
    <w:rsid w:val="00C94B4C"/>
    <w:rsid w:val="00C956D7"/>
    <w:rsid w:val="00C9669D"/>
    <w:rsid w:val="00C968D1"/>
    <w:rsid w:val="00C9796D"/>
    <w:rsid w:val="00C97DE6"/>
    <w:rsid w:val="00CA019A"/>
    <w:rsid w:val="00CA0232"/>
    <w:rsid w:val="00CA024D"/>
    <w:rsid w:val="00CA075C"/>
    <w:rsid w:val="00CA0FA1"/>
    <w:rsid w:val="00CA1244"/>
    <w:rsid w:val="00CA2038"/>
    <w:rsid w:val="00CA298F"/>
    <w:rsid w:val="00CA2C1F"/>
    <w:rsid w:val="00CA2CDE"/>
    <w:rsid w:val="00CA4DC5"/>
    <w:rsid w:val="00CA5D4D"/>
    <w:rsid w:val="00CA5DE0"/>
    <w:rsid w:val="00CA63B0"/>
    <w:rsid w:val="00CA6895"/>
    <w:rsid w:val="00CA6C18"/>
    <w:rsid w:val="00CA6CFC"/>
    <w:rsid w:val="00CA6EF4"/>
    <w:rsid w:val="00CA7BA8"/>
    <w:rsid w:val="00CA7DE1"/>
    <w:rsid w:val="00CB1D54"/>
    <w:rsid w:val="00CB202C"/>
    <w:rsid w:val="00CB29D4"/>
    <w:rsid w:val="00CB2AD9"/>
    <w:rsid w:val="00CB2D6C"/>
    <w:rsid w:val="00CB3AB0"/>
    <w:rsid w:val="00CB3EAA"/>
    <w:rsid w:val="00CB3FDD"/>
    <w:rsid w:val="00CB4A36"/>
    <w:rsid w:val="00CB4D6B"/>
    <w:rsid w:val="00CB4FA9"/>
    <w:rsid w:val="00CB50B4"/>
    <w:rsid w:val="00CB6476"/>
    <w:rsid w:val="00CC07FD"/>
    <w:rsid w:val="00CC19B0"/>
    <w:rsid w:val="00CC1D26"/>
    <w:rsid w:val="00CC2763"/>
    <w:rsid w:val="00CC35DC"/>
    <w:rsid w:val="00CC385D"/>
    <w:rsid w:val="00CC461B"/>
    <w:rsid w:val="00CC6545"/>
    <w:rsid w:val="00CC6ACA"/>
    <w:rsid w:val="00CC74FD"/>
    <w:rsid w:val="00CD025D"/>
    <w:rsid w:val="00CD0F6E"/>
    <w:rsid w:val="00CD12E1"/>
    <w:rsid w:val="00CD18BA"/>
    <w:rsid w:val="00CD30A0"/>
    <w:rsid w:val="00CD342F"/>
    <w:rsid w:val="00CD423A"/>
    <w:rsid w:val="00CD54D5"/>
    <w:rsid w:val="00CD54EA"/>
    <w:rsid w:val="00CD59AE"/>
    <w:rsid w:val="00CD6FC9"/>
    <w:rsid w:val="00CD6FCE"/>
    <w:rsid w:val="00CD7116"/>
    <w:rsid w:val="00CE0670"/>
    <w:rsid w:val="00CE1077"/>
    <w:rsid w:val="00CE2BDF"/>
    <w:rsid w:val="00CE3644"/>
    <w:rsid w:val="00CE3D69"/>
    <w:rsid w:val="00CE4D0F"/>
    <w:rsid w:val="00CE50DB"/>
    <w:rsid w:val="00CE5BFB"/>
    <w:rsid w:val="00CE60AA"/>
    <w:rsid w:val="00CE7317"/>
    <w:rsid w:val="00CE7F79"/>
    <w:rsid w:val="00CE7FEF"/>
    <w:rsid w:val="00CF0890"/>
    <w:rsid w:val="00CF0F62"/>
    <w:rsid w:val="00CF230F"/>
    <w:rsid w:val="00CF3038"/>
    <w:rsid w:val="00CF3622"/>
    <w:rsid w:val="00CF45A3"/>
    <w:rsid w:val="00CF467C"/>
    <w:rsid w:val="00CF47AE"/>
    <w:rsid w:val="00CF50F4"/>
    <w:rsid w:val="00CF54BF"/>
    <w:rsid w:val="00CF5D4F"/>
    <w:rsid w:val="00CF5DA4"/>
    <w:rsid w:val="00CF6448"/>
    <w:rsid w:val="00CF67AE"/>
    <w:rsid w:val="00CF692E"/>
    <w:rsid w:val="00CF79C2"/>
    <w:rsid w:val="00CF7C2D"/>
    <w:rsid w:val="00D01246"/>
    <w:rsid w:val="00D027B3"/>
    <w:rsid w:val="00D02A50"/>
    <w:rsid w:val="00D02FC5"/>
    <w:rsid w:val="00D03F36"/>
    <w:rsid w:val="00D04A33"/>
    <w:rsid w:val="00D0591E"/>
    <w:rsid w:val="00D05A5A"/>
    <w:rsid w:val="00D06679"/>
    <w:rsid w:val="00D07E23"/>
    <w:rsid w:val="00D1007B"/>
    <w:rsid w:val="00D1076E"/>
    <w:rsid w:val="00D10D94"/>
    <w:rsid w:val="00D11545"/>
    <w:rsid w:val="00D11A86"/>
    <w:rsid w:val="00D14135"/>
    <w:rsid w:val="00D14627"/>
    <w:rsid w:val="00D14A55"/>
    <w:rsid w:val="00D14A9A"/>
    <w:rsid w:val="00D14F6D"/>
    <w:rsid w:val="00D165F0"/>
    <w:rsid w:val="00D16EC7"/>
    <w:rsid w:val="00D216E6"/>
    <w:rsid w:val="00D21C13"/>
    <w:rsid w:val="00D2282D"/>
    <w:rsid w:val="00D22AE7"/>
    <w:rsid w:val="00D2373E"/>
    <w:rsid w:val="00D24BC9"/>
    <w:rsid w:val="00D24CE1"/>
    <w:rsid w:val="00D260CA"/>
    <w:rsid w:val="00D26389"/>
    <w:rsid w:val="00D26853"/>
    <w:rsid w:val="00D26A8B"/>
    <w:rsid w:val="00D26CAB"/>
    <w:rsid w:val="00D26E07"/>
    <w:rsid w:val="00D30C59"/>
    <w:rsid w:val="00D316E3"/>
    <w:rsid w:val="00D318AB"/>
    <w:rsid w:val="00D31F46"/>
    <w:rsid w:val="00D32416"/>
    <w:rsid w:val="00D32A7B"/>
    <w:rsid w:val="00D32FFF"/>
    <w:rsid w:val="00D337F6"/>
    <w:rsid w:val="00D33E4B"/>
    <w:rsid w:val="00D34612"/>
    <w:rsid w:val="00D34FF8"/>
    <w:rsid w:val="00D35254"/>
    <w:rsid w:val="00D359D2"/>
    <w:rsid w:val="00D35B78"/>
    <w:rsid w:val="00D35BD7"/>
    <w:rsid w:val="00D36ACB"/>
    <w:rsid w:val="00D376F4"/>
    <w:rsid w:val="00D37B5F"/>
    <w:rsid w:val="00D37C72"/>
    <w:rsid w:val="00D37E82"/>
    <w:rsid w:val="00D40563"/>
    <w:rsid w:val="00D40610"/>
    <w:rsid w:val="00D40E39"/>
    <w:rsid w:val="00D4160A"/>
    <w:rsid w:val="00D41A1C"/>
    <w:rsid w:val="00D41C83"/>
    <w:rsid w:val="00D43A06"/>
    <w:rsid w:val="00D43EDD"/>
    <w:rsid w:val="00D4420F"/>
    <w:rsid w:val="00D44493"/>
    <w:rsid w:val="00D44CD1"/>
    <w:rsid w:val="00D451CD"/>
    <w:rsid w:val="00D45204"/>
    <w:rsid w:val="00D45233"/>
    <w:rsid w:val="00D46C27"/>
    <w:rsid w:val="00D46F22"/>
    <w:rsid w:val="00D47210"/>
    <w:rsid w:val="00D4753D"/>
    <w:rsid w:val="00D51DC4"/>
    <w:rsid w:val="00D51F60"/>
    <w:rsid w:val="00D52CC8"/>
    <w:rsid w:val="00D538DE"/>
    <w:rsid w:val="00D54389"/>
    <w:rsid w:val="00D5557D"/>
    <w:rsid w:val="00D55FF6"/>
    <w:rsid w:val="00D5605E"/>
    <w:rsid w:val="00D56648"/>
    <w:rsid w:val="00D56991"/>
    <w:rsid w:val="00D57DF5"/>
    <w:rsid w:val="00D604D9"/>
    <w:rsid w:val="00D6259E"/>
    <w:rsid w:val="00D627E0"/>
    <w:rsid w:val="00D62C35"/>
    <w:rsid w:val="00D62F11"/>
    <w:rsid w:val="00D63A07"/>
    <w:rsid w:val="00D63B08"/>
    <w:rsid w:val="00D63BDD"/>
    <w:rsid w:val="00D64E99"/>
    <w:rsid w:val="00D65781"/>
    <w:rsid w:val="00D675A2"/>
    <w:rsid w:val="00D67791"/>
    <w:rsid w:val="00D7143A"/>
    <w:rsid w:val="00D714E4"/>
    <w:rsid w:val="00D71EEF"/>
    <w:rsid w:val="00D71FA9"/>
    <w:rsid w:val="00D720DC"/>
    <w:rsid w:val="00D7282C"/>
    <w:rsid w:val="00D737F4"/>
    <w:rsid w:val="00D73AB3"/>
    <w:rsid w:val="00D73F51"/>
    <w:rsid w:val="00D74101"/>
    <w:rsid w:val="00D748F3"/>
    <w:rsid w:val="00D74BC7"/>
    <w:rsid w:val="00D750FC"/>
    <w:rsid w:val="00D75994"/>
    <w:rsid w:val="00D75F82"/>
    <w:rsid w:val="00D762F9"/>
    <w:rsid w:val="00D76EF2"/>
    <w:rsid w:val="00D77E37"/>
    <w:rsid w:val="00D80C5F"/>
    <w:rsid w:val="00D8141F"/>
    <w:rsid w:val="00D81E3B"/>
    <w:rsid w:val="00D825E6"/>
    <w:rsid w:val="00D83191"/>
    <w:rsid w:val="00D835D7"/>
    <w:rsid w:val="00D835E8"/>
    <w:rsid w:val="00D84096"/>
    <w:rsid w:val="00D84659"/>
    <w:rsid w:val="00D84794"/>
    <w:rsid w:val="00D84B00"/>
    <w:rsid w:val="00D858F9"/>
    <w:rsid w:val="00D85917"/>
    <w:rsid w:val="00D867EA"/>
    <w:rsid w:val="00D86970"/>
    <w:rsid w:val="00D86A10"/>
    <w:rsid w:val="00D86B5E"/>
    <w:rsid w:val="00D87CB2"/>
    <w:rsid w:val="00D87EE5"/>
    <w:rsid w:val="00D900C0"/>
    <w:rsid w:val="00D90A7D"/>
    <w:rsid w:val="00D90E9B"/>
    <w:rsid w:val="00D921CB"/>
    <w:rsid w:val="00D94AB6"/>
    <w:rsid w:val="00D953B7"/>
    <w:rsid w:val="00D95D2C"/>
    <w:rsid w:val="00D95DC4"/>
    <w:rsid w:val="00D95F22"/>
    <w:rsid w:val="00D96181"/>
    <w:rsid w:val="00D9641D"/>
    <w:rsid w:val="00D96787"/>
    <w:rsid w:val="00D96B3D"/>
    <w:rsid w:val="00D97A01"/>
    <w:rsid w:val="00D97D9D"/>
    <w:rsid w:val="00D97F35"/>
    <w:rsid w:val="00DA02FF"/>
    <w:rsid w:val="00DA04AB"/>
    <w:rsid w:val="00DA0607"/>
    <w:rsid w:val="00DA1799"/>
    <w:rsid w:val="00DA3EE2"/>
    <w:rsid w:val="00DA466C"/>
    <w:rsid w:val="00DA49F5"/>
    <w:rsid w:val="00DA4EAE"/>
    <w:rsid w:val="00DA50DD"/>
    <w:rsid w:val="00DA59A9"/>
    <w:rsid w:val="00DA5B2B"/>
    <w:rsid w:val="00DA681F"/>
    <w:rsid w:val="00DA71A6"/>
    <w:rsid w:val="00DA7E41"/>
    <w:rsid w:val="00DB0208"/>
    <w:rsid w:val="00DB043B"/>
    <w:rsid w:val="00DB2988"/>
    <w:rsid w:val="00DB3D3F"/>
    <w:rsid w:val="00DB4334"/>
    <w:rsid w:val="00DB4431"/>
    <w:rsid w:val="00DB4647"/>
    <w:rsid w:val="00DB4F7E"/>
    <w:rsid w:val="00DB63C7"/>
    <w:rsid w:val="00DB75A0"/>
    <w:rsid w:val="00DB7ED2"/>
    <w:rsid w:val="00DC1E92"/>
    <w:rsid w:val="00DC2644"/>
    <w:rsid w:val="00DC2F8C"/>
    <w:rsid w:val="00DC34FF"/>
    <w:rsid w:val="00DC3746"/>
    <w:rsid w:val="00DC4FD7"/>
    <w:rsid w:val="00DC53E2"/>
    <w:rsid w:val="00DD01F1"/>
    <w:rsid w:val="00DD2489"/>
    <w:rsid w:val="00DD255F"/>
    <w:rsid w:val="00DD262C"/>
    <w:rsid w:val="00DD3963"/>
    <w:rsid w:val="00DD4705"/>
    <w:rsid w:val="00DD63A5"/>
    <w:rsid w:val="00DD656B"/>
    <w:rsid w:val="00DE1FD4"/>
    <w:rsid w:val="00DE29B5"/>
    <w:rsid w:val="00DE3CAC"/>
    <w:rsid w:val="00DE477B"/>
    <w:rsid w:val="00DE579C"/>
    <w:rsid w:val="00DE6E14"/>
    <w:rsid w:val="00DE7AB5"/>
    <w:rsid w:val="00DE7BEA"/>
    <w:rsid w:val="00DF0D58"/>
    <w:rsid w:val="00DF116A"/>
    <w:rsid w:val="00DF1DAE"/>
    <w:rsid w:val="00DF23CA"/>
    <w:rsid w:val="00DF43F9"/>
    <w:rsid w:val="00DF4883"/>
    <w:rsid w:val="00DF4974"/>
    <w:rsid w:val="00DF78A1"/>
    <w:rsid w:val="00E00551"/>
    <w:rsid w:val="00E016FF"/>
    <w:rsid w:val="00E039FB"/>
    <w:rsid w:val="00E03F87"/>
    <w:rsid w:val="00E042A7"/>
    <w:rsid w:val="00E04F74"/>
    <w:rsid w:val="00E0588D"/>
    <w:rsid w:val="00E05A08"/>
    <w:rsid w:val="00E05D6F"/>
    <w:rsid w:val="00E05E73"/>
    <w:rsid w:val="00E067F8"/>
    <w:rsid w:val="00E06F89"/>
    <w:rsid w:val="00E106AC"/>
    <w:rsid w:val="00E115FE"/>
    <w:rsid w:val="00E11FD3"/>
    <w:rsid w:val="00E12E6C"/>
    <w:rsid w:val="00E13F85"/>
    <w:rsid w:val="00E14588"/>
    <w:rsid w:val="00E147AD"/>
    <w:rsid w:val="00E15E6F"/>
    <w:rsid w:val="00E166D3"/>
    <w:rsid w:val="00E167C1"/>
    <w:rsid w:val="00E16F69"/>
    <w:rsid w:val="00E17046"/>
    <w:rsid w:val="00E17734"/>
    <w:rsid w:val="00E17CFE"/>
    <w:rsid w:val="00E2246A"/>
    <w:rsid w:val="00E24593"/>
    <w:rsid w:val="00E2468E"/>
    <w:rsid w:val="00E24A82"/>
    <w:rsid w:val="00E251AB"/>
    <w:rsid w:val="00E25DB7"/>
    <w:rsid w:val="00E26099"/>
    <w:rsid w:val="00E262A0"/>
    <w:rsid w:val="00E27337"/>
    <w:rsid w:val="00E2737D"/>
    <w:rsid w:val="00E30B8C"/>
    <w:rsid w:val="00E3319A"/>
    <w:rsid w:val="00E33966"/>
    <w:rsid w:val="00E340E3"/>
    <w:rsid w:val="00E36C08"/>
    <w:rsid w:val="00E36DBC"/>
    <w:rsid w:val="00E37E62"/>
    <w:rsid w:val="00E4247D"/>
    <w:rsid w:val="00E42DAF"/>
    <w:rsid w:val="00E434D4"/>
    <w:rsid w:val="00E43D19"/>
    <w:rsid w:val="00E43FA2"/>
    <w:rsid w:val="00E441B9"/>
    <w:rsid w:val="00E464FE"/>
    <w:rsid w:val="00E467D1"/>
    <w:rsid w:val="00E46C04"/>
    <w:rsid w:val="00E47E1E"/>
    <w:rsid w:val="00E5022C"/>
    <w:rsid w:val="00E50346"/>
    <w:rsid w:val="00E505C9"/>
    <w:rsid w:val="00E5130F"/>
    <w:rsid w:val="00E525A3"/>
    <w:rsid w:val="00E52CFA"/>
    <w:rsid w:val="00E52E6C"/>
    <w:rsid w:val="00E5551C"/>
    <w:rsid w:val="00E579EC"/>
    <w:rsid w:val="00E57CDD"/>
    <w:rsid w:val="00E57FAA"/>
    <w:rsid w:val="00E60499"/>
    <w:rsid w:val="00E605B6"/>
    <w:rsid w:val="00E61417"/>
    <w:rsid w:val="00E6151D"/>
    <w:rsid w:val="00E61ABF"/>
    <w:rsid w:val="00E62001"/>
    <w:rsid w:val="00E6221D"/>
    <w:rsid w:val="00E62704"/>
    <w:rsid w:val="00E62B6D"/>
    <w:rsid w:val="00E637B8"/>
    <w:rsid w:val="00E63E7E"/>
    <w:rsid w:val="00E64961"/>
    <w:rsid w:val="00E65764"/>
    <w:rsid w:val="00E7032A"/>
    <w:rsid w:val="00E7039D"/>
    <w:rsid w:val="00E712A9"/>
    <w:rsid w:val="00E71442"/>
    <w:rsid w:val="00E71B60"/>
    <w:rsid w:val="00E71B61"/>
    <w:rsid w:val="00E71FB4"/>
    <w:rsid w:val="00E721C8"/>
    <w:rsid w:val="00E724CF"/>
    <w:rsid w:val="00E72894"/>
    <w:rsid w:val="00E74001"/>
    <w:rsid w:val="00E740D0"/>
    <w:rsid w:val="00E7480B"/>
    <w:rsid w:val="00E74910"/>
    <w:rsid w:val="00E74E24"/>
    <w:rsid w:val="00E74EBC"/>
    <w:rsid w:val="00E7713D"/>
    <w:rsid w:val="00E778D7"/>
    <w:rsid w:val="00E80B49"/>
    <w:rsid w:val="00E811E3"/>
    <w:rsid w:val="00E81707"/>
    <w:rsid w:val="00E819CF"/>
    <w:rsid w:val="00E820B3"/>
    <w:rsid w:val="00E82E84"/>
    <w:rsid w:val="00E83026"/>
    <w:rsid w:val="00E83681"/>
    <w:rsid w:val="00E83BFE"/>
    <w:rsid w:val="00E83FE8"/>
    <w:rsid w:val="00E85A8F"/>
    <w:rsid w:val="00E85D8A"/>
    <w:rsid w:val="00E862BE"/>
    <w:rsid w:val="00E86D11"/>
    <w:rsid w:val="00E86FE1"/>
    <w:rsid w:val="00E87214"/>
    <w:rsid w:val="00E87E25"/>
    <w:rsid w:val="00E901F7"/>
    <w:rsid w:val="00E90388"/>
    <w:rsid w:val="00E90576"/>
    <w:rsid w:val="00E90924"/>
    <w:rsid w:val="00E90B01"/>
    <w:rsid w:val="00E9122B"/>
    <w:rsid w:val="00E9130B"/>
    <w:rsid w:val="00E92021"/>
    <w:rsid w:val="00E9369A"/>
    <w:rsid w:val="00E958F9"/>
    <w:rsid w:val="00E9601E"/>
    <w:rsid w:val="00E960B2"/>
    <w:rsid w:val="00E9645C"/>
    <w:rsid w:val="00EA02B5"/>
    <w:rsid w:val="00EA0E8C"/>
    <w:rsid w:val="00EA1493"/>
    <w:rsid w:val="00EA344E"/>
    <w:rsid w:val="00EA3A03"/>
    <w:rsid w:val="00EA3D1E"/>
    <w:rsid w:val="00EA5227"/>
    <w:rsid w:val="00EA5BA3"/>
    <w:rsid w:val="00EA5D04"/>
    <w:rsid w:val="00EA6AAD"/>
    <w:rsid w:val="00EA6F5F"/>
    <w:rsid w:val="00EB3C5E"/>
    <w:rsid w:val="00EB4A15"/>
    <w:rsid w:val="00EB4A7E"/>
    <w:rsid w:val="00EB53DE"/>
    <w:rsid w:val="00EB565B"/>
    <w:rsid w:val="00EB647C"/>
    <w:rsid w:val="00EB6530"/>
    <w:rsid w:val="00EB6968"/>
    <w:rsid w:val="00EC0C8E"/>
    <w:rsid w:val="00EC1145"/>
    <w:rsid w:val="00EC2AA9"/>
    <w:rsid w:val="00EC335C"/>
    <w:rsid w:val="00EC4ACD"/>
    <w:rsid w:val="00EC4C10"/>
    <w:rsid w:val="00EC4C68"/>
    <w:rsid w:val="00EC5298"/>
    <w:rsid w:val="00EC566E"/>
    <w:rsid w:val="00EC5B1A"/>
    <w:rsid w:val="00EC5D22"/>
    <w:rsid w:val="00EC6656"/>
    <w:rsid w:val="00EC675C"/>
    <w:rsid w:val="00EC6D3D"/>
    <w:rsid w:val="00EC6F16"/>
    <w:rsid w:val="00EC7255"/>
    <w:rsid w:val="00EC76E2"/>
    <w:rsid w:val="00ED08F2"/>
    <w:rsid w:val="00ED0B1E"/>
    <w:rsid w:val="00ED0FBF"/>
    <w:rsid w:val="00ED239A"/>
    <w:rsid w:val="00ED313C"/>
    <w:rsid w:val="00ED31D5"/>
    <w:rsid w:val="00ED3AD6"/>
    <w:rsid w:val="00ED4494"/>
    <w:rsid w:val="00ED47BA"/>
    <w:rsid w:val="00ED509C"/>
    <w:rsid w:val="00ED57F6"/>
    <w:rsid w:val="00ED62CB"/>
    <w:rsid w:val="00ED71BC"/>
    <w:rsid w:val="00ED775A"/>
    <w:rsid w:val="00ED7BEC"/>
    <w:rsid w:val="00ED7CB4"/>
    <w:rsid w:val="00ED7F42"/>
    <w:rsid w:val="00EE0469"/>
    <w:rsid w:val="00EE0AD9"/>
    <w:rsid w:val="00EE11A1"/>
    <w:rsid w:val="00EE193B"/>
    <w:rsid w:val="00EE1CC3"/>
    <w:rsid w:val="00EE1F78"/>
    <w:rsid w:val="00EE2F19"/>
    <w:rsid w:val="00EE35D8"/>
    <w:rsid w:val="00EE3C0E"/>
    <w:rsid w:val="00EE47FC"/>
    <w:rsid w:val="00EE4C20"/>
    <w:rsid w:val="00EE5575"/>
    <w:rsid w:val="00EE575A"/>
    <w:rsid w:val="00EE5FC0"/>
    <w:rsid w:val="00EE6C98"/>
    <w:rsid w:val="00EF0290"/>
    <w:rsid w:val="00EF0474"/>
    <w:rsid w:val="00EF1250"/>
    <w:rsid w:val="00EF2591"/>
    <w:rsid w:val="00EF2C1A"/>
    <w:rsid w:val="00EF2C96"/>
    <w:rsid w:val="00EF3114"/>
    <w:rsid w:val="00EF368B"/>
    <w:rsid w:val="00EF3EA8"/>
    <w:rsid w:val="00EF40BE"/>
    <w:rsid w:val="00EF6275"/>
    <w:rsid w:val="00EF67D5"/>
    <w:rsid w:val="00EF6D0B"/>
    <w:rsid w:val="00EF7675"/>
    <w:rsid w:val="00EF7DA5"/>
    <w:rsid w:val="00EF7F56"/>
    <w:rsid w:val="00F004B8"/>
    <w:rsid w:val="00F00688"/>
    <w:rsid w:val="00F011E5"/>
    <w:rsid w:val="00F01373"/>
    <w:rsid w:val="00F01AB9"/>
    <w:rsid w:val="00F01ADA"/>
    <w:rsid w:val="00F01D5F"/>
    <w:rsid w:val="00F02855"/>
    <w:rsid w:val="00F02CC1"/>
    <w:rsid w:val="00F039C3"/>
    <w:rsid w:val="00F03D05"/>
    <w:rsid w:val="00F04605"/>
    <w:rsid w:val="00F04CB6"/>
    <w:rsid w:val="00F04DC9"/>
    <w:rsid w:val="00F0541D"/>
    <w:rsid w:val="00F05427"/>
    <w:rsid w:val="00F05950"/>
    <w:rsid w:val="00F06022"/>
    <w:rsid w:val="00F067EC"/>
    <w:rsid w:val="00F0725E"/>
    <w:rsid w:val="00F072CC"/>
    <w:rsid w:val="00F077EC"/>
    <w:rsid w:val="00F10584"/>
    <w:rsid w:val="00F10621"/>
    <w:rsid w:val="00F10816"/>
    <w:rsid w:val="00F11ED2"/>
    <w:rsid w:val="00F14E6F"/>
    <w:rsid w:val="00F14EDC"/>
    <w:rsid w:val="00F15549"/>
    <w:rsid w:val="00F1600B"/>
    <w:rsid w:val="00F165A5"/>
    <w:rsid w:val="00F176E3"/>
    <w:rsid w:val="00F17D26"/>
    <w:rsid w:val="00F20628"/>
    <w:rsid w:val="00F216A2"/>
    <w:rsid w:val="00F21E95"/>
    <w:rsid w:val="00F21FED"/>
    <w:rsid w:val="00F2250D"/>
    <w:rsid w:val="00F23344"/>
    <w:rsid w:val="00F23E30"/>
    <w:rsid w:val="00F24211"/>
    <w:rsid w:val="00F243E1"/>
    <w:rsid w:val="00F2454B"/>
    <w:rsid w:val="00F25BD3"/>
    <w:rsid w:val="00F265C0"/>
    <w:rsid w:val="00F2777D"/>
    <w:rsid w:val="00F30506"/>
    <w:rsid w:val="00F3113C"/>
    <w:rsid w:val="00F3135C"/>
    <w:rsid w:val="00F321CA"/>
    <w:rsid w:val="00F3279C"/>
    <w:rsid w:val="00F3345E"/>
    <w:rsid w:val="00F338D6"/>
    <w:rsid w:val="00F346D1"/>
    <w:rsid w:val="00F36189"/>
    <w:rsid w:val="00F3633A"/>
    <w:rsid w:val="00F368F3"/>
    <w:rsid w:val="00F3772A"/>
    <w:rsid w:val="00F414AD"/>
    <w:rsid w:val="00F41736"/>
    <w:rsid w:val="00F43B21"/>
    <w:rsid w:val="00F43F2D"/>
    <w:rsid w:val="00F449DF"/>
    <w:rsid w:val="00F458A1"/>
    <w:rsid w:val="00F458B1"/>
    <w:rsid w:val="00F459DE"/>
    <w:rsid w:val="00F46DD8"/>
    <w:rsid w:val="00F470E3"/>
    <w:rsid w:val="00F471A9"/>
    <w:rsid w:val="00F47AB1"/>
    <w:rsid w:val="00F501E2"/>
    <w:rsid w:val="00F5056B"/>
    <w:rsid w:val="00F51CD1"/>
    <w:rsid w:val="00F51D35"/>
    <w:rsid w:val="00F525E7"/>
    <w:rsid w:val="00F52E68"/>
    <w:rsid w:val="00F535BD"/>
    <w:rsid w:val="00F55129"/>
    <w:rsid w:val="00F5573B"/>
    <w:rsid w:val="00F559D4"/>
    <w:rsid w:val="00F55AF7"/>
    <w:rsid w:val="00F55BA2"/>
    <w:rsid w:val="00F60430"/>
    <w:rsid w:val="00F60460"/>
    <w:rsid w:val="00F6120F"/>
    <w:rsid w:val="00F624B7"/>
    <w:rsid w:val="00F629D5"/>
    <w:rsid w:val="00F637B7"/>
    <w:rsid w:val="00F6412C"/>
    <w:rsid w:val="00F642C1"/>
    <w:rsid w:val="00F64B8E"/>
    <w:rsid w:val="00F65120"/>
    <w:rsid w:val="00F65D43"/>
    <w:rsid w:val="00F6683C"/>
    <w:rsid w:val="00F66A33"/>
    <w:rsid w:val="00F66D28"/>
    <w:rsid w:val="00F66DF7"/>
    <w:rsid w:val="00F7110C"/>
    <w:rsid w:val="00F716B6"/>
    <w:rsid w:val="00F72E2F"/>
    <w:rsid w:val="00F7300C"/>
    <w:rsid w:val="00F7362E"/>
    <w:rsid w:val="00F743A6"/>
    <w:rsid w:val="00F7685D"/>
    <w:rsid w:val="00F76928"/>
    <w:rsid w:val="00F80970"/>
    <w:rsid w:val="00F80C24"/>
    <w:rsid w:val="00F814EA"/>
    <w:rsid w:val="00F81B69"/>
    <w:rsid w:val="00F81BFC"/>
    <w:rsid w:val="00F82103"/>
    <w:rsid w:val="00F83976"/>
    <w:rsid w:val="00F8717B"/>
    <w:rsid w:val="00F906F1"/>
    <w:rsid w:val="00F90CEC"/>
    <w:rsid w:val="00F9242B"/>
    <w:rsid w:val="00F92504"/>
    <w:rsid w:val="00F94324"/>
    <w:rsid w:val="00F9538C"/>
    <w:rsid w:val="00F95BD7"/>
    <w:rsid w:val="00F9616E"/>
    <w:rsid w:val="00F96F35"/>
    <w:rsid w:val="00F97186"/>
    <w:rsid w:val="00F97421"/>
    <w:rsid w:val="00F97697"/>
    <w:rsid w:val="00FA00F2"/>
    <w:rsid w:val="00FA2EBB"/>
    <w:rsid w:val="00FA51EF"/>
    <w:rsid w:val="00FA574E"/>
    <w:rsid w:val="00FB0AF1"/>
    <w:rsid w:val="00FB0FDC"/>
    <w:rsid w:val="00FB1E5F"/>
    <w:rsid w:val="00FB231E"/>
    <w:rsid w:val="00FB2E6A"/>
    <w:rsid w:val="00FB3A31"/>
    <w:rsid w:val="00FB42C5"/>
    <w:rsid w:val="00FB5E5E"/>
    <w:rsid w:val="00FB60B1"/>
    <w:rsid w:val="00FB6AE0"/>
    <w:rsid w:val="00FB6C1C"/>
    <w:rsid w:val="00FC0FFD"/>
    <w:rsid w:val="00FC1129"/>
    <w:rsid w:val="00FC12DA"/>
    <w:rsid w:val="00FC1516"/>
    <w:rsid w:val="00FC2DB4"/>
    <w:rsid w:val="00FC35FC"/>
    <w:rsid w:val="00FC3C47"/>
    <w:rsid w:val="00FC4463"/>
    <w:rsid w:val="00FC464F"/>
    <w:rsid w:val="00FC4E1D"/>
    <w:rsid w:val="00FC5F23"/>
    <w:rsid w:val="00FC66C6"/>
    <w:rsid w:val="00FC6724"/>
    <w:rsid w:val="00FD2149"/>
    <w:rsid w:val="00FD2C4D"/>
    <w:rsid w:val="00FD30FF"/>
    <w:rsid w:val="00FD3562"/>
    <w:rsid w:val="00FD3596"/>
    <w:rsid w:val="00FD42A4"/>
    <w:rsid w:val="00FD4A5D"/>
    <w:rsid w:val="00FD4D6B"/>
    <w:rsid w:val="00FD4DA0"/>
    <w:rsid w:val="00FD4ED0"/>
    <w:rsid w:val="00FD5D27"/>
    <w:rsid w:val="00FD60AD"/>
    <w:rsid w:val="00FD6FE8"/>
    <w:rsid w:val="00FD7022"/>
    <w:rsid w:val="00FD70B9"/>
    <w:rsid w:val="00FE20C9"/>
    <w:rsid w:val="00FE526D"/>
    <w:rsid w:val="00FE5EF1"/>
    <w:rsid w:val="00FE727F"/>
    <w:rsid w:val="00FE73C6"/>
    <w:rsid w:val="00FE73C7"/>
    <w:rsid w:val="00FE787F"/>
    <w:rsid w:val="00FF0744"/>
    <w:rsid w:val="00FF0F63"/>
    <w:rsid w:val="00FF1BE1"/>
    <w:rsid w:val="00FF2C37"/>
    <w:rsid w:val="00FF2FB3"/>
    <w:rsid w:val="00FF323A"/>
    <w:rsid w:val="00FF36FC"/>
    <w:rsid w:val="00FF4736"/>
    <w:rsid w:val="00FF4D2D"/>
    <w:rsid w:val="00FF51AC"/>
    <w:rsid w:val="00FF5515"/>
    <w:rsid w:val="00FF55CC"/>
    <w:rsid w:val="00FF58B7"/>
    <w:rsid w:val="00FF635D"/>
    <w:rsid w:val="00FF6EDB"/>
    <w:rsid w:val="00FF7521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5AB74"/>
  <w15:chartTrackingRefBased/>
  <w15:docId w15:val="{06BDAF76-738E-46D6-9777-978A08FB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3D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64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A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17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3DE"/>
    <w:rPr>
      <w:color w:val="0000FF"/>
      <w:u w:val="single"/>
    </w:rPr>
  </w:style>
  <w:style w:type="paragraph" w:styleId="ListParagraph">
    <w:name w:val="List Paragraph"/>
    <w:aliases w:val="NumberedList,Colorful List - Accent 11,Bullet 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EB53DE"/>
    <w:pPr>
      <w:spacing w:after="0" w:line="240" w:lineRule="auto"/>
      <w:ind w:left="720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C3C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6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1A36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1560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74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3A6"/>
    <w:rPr>
      <w:b/>
      <w:bCs/>
      <w:sz w:val="20"/>
      <w:szCs w:val="20"/>
    </w:rPr>
  </w:style>
  <w:style w:type="character" w:customStyle="1" w:styleId="ListParagraphChar">
    <w:name w:val="List Paragraph Char"/>
    <w:aliases w:val="NumberedList Char,Colorful List - Accent 11 Char,Bullet 1 Char,Numbered Para 1 Char,Dot pt Char,No Spacing1 Char,List Paragraph Char Char Char Char,Indicator Text Char,List Paragraph1 Char,Bullet Points Char,MAIN CONTENT Char,L Char"/>
    <w:basedOn w:val="DefaultParagraphFont"/>
    <w:link w:val="ListParagraph"/>
    <w:uiPriority w:val="34"/>
    <w:locked/>
    <w:rsid w:val="00684530"/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64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4A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17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5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F57"/>
  </w:style>
  <w:style w:type="paragraph" w:styleId="Footer">
    <w:name w:val="footer"/>
    <w:basedOn w:val="Normal"/>
    <w:link w:val="FooterChar"/>
    <w:uiPriority w:val="99"/>
    <w:unhideWhenUsed/>
    <w:rsid w:val="00555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28708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705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ovid-19-response-living-with-covid-19" TargetMode="External"/><Relationship Id="rId13" Type="http://schemas.openxmlformats.org/officeDocument/2006/relationships/hyperlink" Target="https://www.england.nhs.uk/south/wp-content/uploads/sites/6/2017/09/catch-bin-kill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se.gov.uk/coronavirus/equipment-and-machinery/air-conditioning-and-ventilation/index.htm" TargetMode="External"/><Relationship Id="rId17" Type="http://schemas.openxmlformats.org/officeDocument/2006/relationships/hyperlink" Target="https://uwe.eu.qualtrics.com/jfe/form/SV_6VfQKn2KcPfMqr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ristol.gov.uk/businessnewslett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bajab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se.gov.uk/coronavirus" TargetMode="External"/><Relationship Id="rId10" Type="http://schemas.openxmlformats.org/officeDocument/2006/relationships/hyperlink" Target="https://www.nhs.uk/conditions/coronavirus-covid-19/coronavirus-vaccination/book-coronavirus-vaccinatio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ristol.gov.uk/coronavirus/living-safely-with-covid-19-framework" TargetMode="External"/><Relationship Id="rId14" Type="http://schemas.openxmlformats.org/officeDocument/2006/relationships/hyperlink" Target="http://www.gov.uk/coronavir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739AA-02CC-4731-A946-2FF7F73E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Mogford</dc:creator>
  <cp:keywords/>
  <dc:description/>
  <cp:lastModifiedBy>Alan Mogford</cp:lastModifiedBy>
  <cp:revision>1527</cp:revision>
  <dcterms:created xsi:type="dcterms:W3CDTF">2021-08-04T14:08:00Z</dcterms:created>
  <dcterms:modified xsi:type="dcterms:W3CDTF">2022-03-23T11:16:00Z</dcterms:modified>
</cp:coreProperties>
</file>